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0C3" w:rsidRPr="004D49BE" w:rsidRDefault="004D49BE">
      <w:pPr>
        <w:rPr>
          <w:rFonts w:ascii="Arial" w:hAnsi="Arial" w:cs="Arial"/>
          <w:sz w:val="20"/>
          <w:szCs w:val="20"/>
        </w:rPr>
      </w:pPr>
      <w:r w:rsidRPr="004D49BE">
        <w:rPr>
          <w:rFonts w:ascii="Arial" w:hAnsi="Arial" w:cs="Arial"/>
          <w:sz w:val="20"/>
          <w:szCs w:val="20"/>
        </w:rPr>
        <w:tab/>
      </w:r>
    </w:p>
    <w:p w:rsidR="000F1254" w:rsidRPr="00F724F4" w:rsidRDefault="00AF7515">
      <w:pPr>
        <w:rPr>
          <w:rFonts w:ascii="Arial" w:hAnsi="Arial" w:cs="Arial"/>
          <w:b/>
          <w:sz w:val="32"/>
        </w:rPr>
      </w:pPr>
      <w:r w:rsidRPr="005E5FCC">
        <w:rPr>
          <w:rFonts w:ascii="Arial" w:hAnsi="Arial" w:cs="Arial"/>
          <w:b/>
          <w:sz w:val="32"/>
        </w:rPr>
        <w:t>Consumer</w:t>
      </w:r>
      <w:r w:rsidR="005E5FCC" w:rsidRPr="005E5FCC">
        <w:rPr>
          <w:rFonts w:ascii="Arial" w:hAnsi="Arial" w:cs="Arial"/>
          <w:b/>
          <w:sz w:val="32"/>
        </w:rPr>
        <w:t xml:space="preserve"> Care B</w:t>
      </w:r>
      <w:r w:rsidR="006E1958">
        <w:rPr>
          <w:rFonts w:ascii="Arial" w:hAnsi="Arial" w:cs="Arial"/>
          <w:b/>
          <w:sz w:val="32"/>
        </w:rPr>
        <w:t xml:space="preserve">ook </w:t>
      </w:r>
      <w:r w:rsidR="00F724F4">
        <w:rPr>
          <w:rFonts w:ascii="Arial" w:hAnsi="Arial" w:cs="Arial"/>
          <w:b/>
          <w:sz w:val="32"/>
        </w:rPr>
        <w:t>HR2726/</w:t>
      </w:r>
      <w:r w:rsidR="00DF6CC9">
        <w:rPr>
          <w:rFonts w:ascii="Arial" w:hAnsi="Arial" w:cs="Arial"/>
          <w:b/>
          <w:sz w:val="32"/>
        </w:rPr>
        <w:t xml:space="preserve">90, </w:t>
      </w:r>
      <w:r w:rsidR="00F724F4">
        <w:rPr>
          <w:rFonts w:ascii="Arial" w:hAnsi="Arial" w:cs="Arial"/>
          <w:b/>
          <w:sz w:val="32"/>
        </w:rPr>
        <w:t>2727</w:t>
      </w:r>
      <w:r w:rsidR="00DF6CC9">
        <w:rPr>
          <w:rFonts w:ascii="Arial" w:hAnsi="Arial" w:cs="Arial"/>
          <w:b/>
          <w:sz w:val="32"/>
        </w:rPr>
        <w:t>/50 and HR2728/40</w:t>
      </w:r>
      <w:r w:rsidR="00F724F4">
        <w:rPr>
          <w:rFonts w:ascii="Arial" w:hAnsi="Arial" w:cs="Arial"/>
          <w:b/>
          <w:sz w:val="32"/>
        </w:rPr>
        <w:t xml:space="preserve"> Meat </w:t>
      </w:r>
      <w:proofErr w:type="spellStart"/>
      <w:r w:rsidR="00F724F4">
        <w:rPr>
          <w:rFonts w:ascii="Arial" w:hAnsi="Arial" w:cs="Arial"/>
          <w:b/>
          <w:sz w:val="32"/>
        </w:rPr>
        <w:t>Mincer</w:t>
      </w:r>
      <w:proofErr w:type="spellEnd"/>
    </w:p>
    <w:p w:rsidR="000F1254" w:rsidRDefault="000F1254"/>
    <w:p w:rsidR="000F1254" w:rsidRDefault="000F1254"/>
    <w:p w:rsidR="001760C3" w:rsidRDefault="00DF24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Approved by</w:t>
      </w:r>
    </w:p>
    <w:p w:rsidR="001760C3" w:rsidRPr="00D46E1C" w:rsidRDefault="00AB4E7D">
      <w:pPr>
        <w:rPr>
          <w:color w:val="00CCFF"/>
        </w:rPr>
      </w:pPr>
      <w:r w:rsidRPr="00AB4E7D">
        <w:rPr>
          <w:noProof/>
          <w:lang w:eastAsia="ko-K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0pt;margin-top:3.4pt;width:171pt;height:99pt;z-index:251657216" strokecolor="silver" strokeweight="2pt">
            <v:textbox style="mso-next-textbox:#_x0000_s1026">
              <w:txbxContent>
                <w:p w:rsidR="00FF1A60" w:rsidRPr="001760C3" w:rsidRDefault="00F724F4" w:rsidP="00DF243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CMM: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Kartin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Hansson</w:t>
                  </w:r>
                </w:p>
                <w:p w:rsidR="00FF1A60" w:rsidRPr="001760C3" w:rsidRDefault="00FF1A60" w:rsidP="00DF243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F1A60" w:rsidRPr="001760C3" w:rsidRDefault="00FF1A60" w:rsidP="00DF243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9900"/>
                      <w:sz w:val="20"/>
                      <w:szCs w:val="20"/>
                    </w:rPr>
                    <w:t>(Please place</w:t>
                  </w:r>
                  <w:r w:rsidRPr="001760C3">
                    <w:rPr>
                      <w:rFonts w:ascii="Arial" w:hAnsi="Arial" w:cs="Arial"/>
                      <w:color w:val="FF9900"/>
                      <w:sz w:val="20"/>
                      <w:szCs w:val="20"/>
                    </w:rPr>
                    <w:t xml:space="preserve"> signature)</w:t>
                  </w:r>
                </w:p>
                <w:p w:rsidR="00FF1A60" w:rsidRPr="001760C3" w:rsidRDefault="00FF1A60" w:rsidP="00DF243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F1A60" w:rsidRDefault="00FF1A60" w:rsidP="00DF243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F1A60" w:rsidRPr="001760C3" w:rsidRDefault="00FF1A60" w:rsidP="00DF243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F1A60" w:rsidRPr="001760C3" w:rsidRDefault="00FF1A60" w:rsidP="00DF2433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760C3">
                    <w:rPr>
                      <w:rFonts w:ascii="Arial" w:hAnsi="Arial" w:cs="Arial"/>
                      <w:sz w:val="20"/>
                      <w:szCs w:val="20"/>
                    </w:rPr>
                    <w:t xml:space="preserve">Date: </w:t>
                  </w:r>
                </w:p>
              </w:txbxContent>
            </v:textbox>
          </v:shape>
        </w:pict>
      </w:r>
    </w:p>
    <w:p w:rsidR="001760C3" w:rsidRDefault="002E2C75">
      <w:r>
        <w:t xml:space="preserve"> </w:t>
      </w:r>
    </w:p>
    <w:p w:rsidR="00D46E1C" w:rsidRPr="00DF2433" w:rsidRDefault="00D46E1C" w:rsidP="00DF2433"/>
    <w:p w:rsidR="00DF2433" w:rsidRPr="00DF2433" w:rsidRDefault="00DF2433" w:rsidP="00DF2433">
      <w:r>
        <w:t>Author:</w:t>
      </w:r>
      <w:r w:rsidR="006E1958">
        <w:t xml:space="preserve"> Twinnie Leung</w:t>
      </w:r>
      <w:r>
        <w:tab/>
      </w:r>
    </w:p>
    <w:p w:rsidR="00DF2433" w:rsidRPr="00DF2433" w:rsidRDefault="00DF2433" w:rsidP="00DF2433">
      <w:r w:rsidRPr="00DF2433">
        <w:t>Date:</w:t>
      </w:r>
      <w:r w:rsidRPr="00DF2433">
        <w:tab/>
      </w:r>
      <w:r w:rsidR="005F2F9D">
        <w:t xml:space="preserve">  </w:t>
      </w:r>
      <w:r w:rsidR="00DF6CC9">
        <w:t>24</w:t>
      </w:r>
      <w:r w:rsidR="006E1958" w:rsidRPr="006E1958">
        <w:rPr>
          <w:vertAlign w:val="superscript"/>
        </w:rPr>
        <w:t>th</w:t>
      </w:r>
      <w:r w:rsidR="006E1958">
        <w:t xml:space="preserve"> </w:t>
      </w:r>
      <w:r w:rsidR="00DF6CC9">
        <w:t>May</w:t>
      </w:r>
      <w:r w:rsidR="00F724F4">
        <w:t xml:space="preserve"> 2011</w:t>
      </w:r>
    </w:p>
    <w:p w:rsidR="00DF2433" w:rsidRPr="00DF2433" w:rsidRDefault="00EF37A0" w:rsidP="00DF2433">
      <w:r>
        <w:t>Version:</w:t>
      </w:r>
      <w:r>
        <w:tab/>
      </w:r>
      <w:r w:rsidR="00DF6CC9">
        <w:t>2.0</w:t>
      </w:r>
    </w:p>
    <w:p w:rsidR="00037A21" w:rsidRDefault="00037A21">
      <w:pPr>
        <w:rPr>
          <w:u w:val="single"/>
        </w:rPr>
      </w:pPr>
    </w:p>
    <w:p w:rsidR="001760C3" w:rsidRDefault="00DF2433">
      <w:pPr>
        <w:rPr>
          <w:u w:val="single"/>
        </w:rPr>
      </w:pPr>
      <w:r w:rsidRPr="00DF2433">
        <w:rPr>
          <w:u w:val="single"/>
        </w:rPr>
        <w:tab/>
      </w:r>
      <w:r w:rsidRPr="00DF2433">
        <w:rPr>
          <w:u w:val="single"/>
        </w:rPr>
        <w:tab/>
      </w:r>
      <w:r w:rsidRPr="00DF2433">
        <w:rPr>
          <w:u w:val="single"/>
        </w:rPr>
        <w:tab/>
      </w:r>
      <w:r w:rsidRPr="00DF2433">
        <w:rPr>
          <w:u w:val="single"/>
        </w:rPr>
        <w:tab/>
      </w:r>
      <w:r w:rsidRPr="00DF2433">
        <w:rPr>
          <w:u w:val="single"/>
        </w:rPr>
        <w:tab/>
      </w:r>
      <w:r w:rsidR="00037A21">
        <w:rPr>
          <w:u w:val="single"/>
        </w:rPr>
        <w:tab/>
      </w:r>
      <w:r w:rsidR="00037A21">
        <w:rPr>
          <w:u w:val="single"/>
        </w:rPr>
        <w:tab/>
      </w:r>
      <w:r w:rsidR="00037A21">
        <w:rPr>
          <w:u w:val="single"/>
        </w:rPr>
        <w:tab/>
      </w:r>
      <w:r w:rsidR="00037A21">
        <w:rPr>
          <w:u w:val="single"/>
        </w:rPr>
        <w:tab/>
      </w:r>
      <w:r w:rsidR="00037A21">
        <w:rPr>
          <w:u w:val="single"/>
        </w:rPr>
        <w:tab/>
      </w:r>
      <w:r w:rsidR="00037A21">
        <w:rPr>
          <w:u w:val="single"/>
        </w:rPr>
        <w:tab/>
      </w:r>
      <w:r w:rsidR="00037A21">
        <w:rPr>
          <w:u w:val="single"/>
        </w:rPr>
        <w:tab/>
      </w:r>
    </w:p>
    <w:p w:rsidR="00037A21" w:rsidRDefault="00037A21">
      <w:pPr>
        <w:rPr>
          <w:u w:val="single"/>
        </w:rPr>
      </w:pPr>
    </w:p>
    <w:p w:rsidR="00796605" w:rsidRDefault="00796605" w:rsidP="00796605">
      <w:r>
        <w:t>Product picture:</w:t>
      </w:r>
    </w:p>
    <w:p w:rsidR="00796605" w:rsidRDefault="00796605">
      <w:pPr>
        <w:rPr>
          <w:u w:val="single"/>
        </w:rPr>
      </w:pPr>
    </w:p>
    <w:p w:rsidR="005E5FCC" w:rsidRDefault="00F724F4" w:rsidP="00037A21">
      <w:pPr>
        <w:rPr>
          <w:rFonts w:asciiTheme="minorHAnsi" w:hAnsiTheme="minorHAnsi"/>
          <w:b/>
          <w:sz w:val="20"/>
          <w:u w:val="single"/>
        </w:rPr>
      </w:pPr>
      <w:r w:rsidRPr="00F724F4">
        <w:rPr>
          <w:rFonts w:asciiTheme="minorHAnsi" w:hAnsiTheme="minorHAnsi"/>
          <w:b/>
          <w:noProof/>
          <w:sz w:val="20"/>
          <w:u w:val="single"/>
          <w:lang w:eastAsia="zh-CN"/>
        </w:rPr>
        <w:drawing>
          <wp:inline distT="0" distB="0" distL="0" distR="0">
            <wp:extent cx="2981325" cy="2952750"/>
            <wp:effectExtent l="19050" t="0" r="9525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24F4">
        <w:rPr>
          <w:rFonts w:asciiTheme="minorHAnsi" w:hAnsiTheme="minorHAnsi"/>
          <w:b/>
          <w:noProof/>
          <w:sz w:val="20"/>
          <w:u w:val="single"/>
          <w:lang w:eastAsia="zh-CN"/>
        </w:rPr>
        <w:drawing>
          <wp:inline distT="0" distB="0" distL="0" distR="0">
            <wp:extent cx="2824018" cy="2232248"/>
            <wp:effectExtent l="19050" t="0" r="0" b="0"/>
            <wp:docPr id="5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4018" cy="2232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A21" w:rsidRPr="004E1AC8" w:rsidRDefault="00037A21" w:rsidP="00037A21">
      <w:pPr>
        <w:rPr>
          <w:rFonts w:ascii="Arial" w:hAnsi="Arial" w:cs="Arial"/>
          <w:b/>
          <w:sz w:val="22"/>
          <w:szCs w:val="22"/>
          <w:u w:val="single"/>
        </w:rPr>
      </w:pPr>
      <w:r w:rsidRPr="004E1AC8">
        <w:rPr>
          <w:rFonts w:ascii="Arial" w:hAnsi="Arial" w:cs="Arial"/>
          <w:b/>
          <w:sz w:val="22"/>
          <w:szCs w:val="22"/>
          <w:u w:val="single"/>
        </w:rPr>
        <w:lastRenderedPageBreak/>
        <w:t>Product introduction</w:t>
      </w:r>
    </w:p>
    <w:p w:rsidR="007E07FE" w:rsidRDefault="007E07FE" w:rsidP="007E07FE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The new Mid-End Meat </w:t>
      </w:r>
      <w:proofErr w:type="spellStart"/>
      <w:r>
        <w:rPr>
          <w:rFonts w:ascii="Arial" w:hAnsi="Arial" w:cs="Arial"/>
        </w:rPr>
        <w:t>Mincer</w:t>
      </w:r>
      <w:proofErr w:type="spellEnd"/>
      <w:r>
        <w:rPr>
          <w:rFonts w:ascii="Arial" w:hAnsi="Arial" w:cs="Arial"/>
        </w:rPr>
        <w:t xml:space="preserve"> (3skus, HR2726/90, HR</w:t>
      </w:r>
      <w:r w:rsidR="00B91679">
        <w:rPr>
          <w:rFonts w:ascii="Arial" w:hAnsi="Arial" w:cs="Arial"/>
        </w:rPr>
        <w:t xml:space="preserve">2727/50, </w:t>
      </w:r>
      <w:proofErr w:type="gramStart"/>
      <w:r w:rsidR="00B91679">
        <w:rPr>
          <w:rFonts w:ascii="Arial" w:hAnsi="Arial" w:cs="Arial"/>
        </w:rPr>
        <w:t>H</w:t>
      </w:r>
      <w:r w:rsidR="0025696C">
        <w:rPr>
          <w:rFonts w:ascii="Arial" w:hAnsi="Arial" w:cs="Arial"/>
        </w:rPr>
        <w:t>R2727</w:t>
      </w:r>
      <w:proofErr w:type="gramEnd"/>
      <w:r w:rsidR="0025696C">
        <w:rPr>
          <w:rFonts w:ascii="Arial" w:hAnsi="Arial" w:cs="Arial"/>
        </w:rPr>
        <w:t>/40</w:t>
      </w:r>
      <w:r>
        <w:rPr>
          <w:rFonts w:ascii="Arial" w:hAnsi="Arial" w:cs="Arial"/>
        </w:rPr>
        <w:t xml:space="preserve">) introduced. </w:t>
      </w:r>
    </w:p>
    <w:p w:rsidR="0025696C" w:rsidRDefault="0025696C" w:rsidP="007E07FE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As comparing predecessor HR2725, there are several key improvements.</w:t>
      </w:r>
    </w:p>
    <w:p w:rsidR="0025696C" w:rsidRDefault="0025696C" w:rsidP="002740B5">
      <w:pPr>
        <w:ind w:left="36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High motor power/ More Accessories (e.g. drums and Cookie Acc)/ Storage Solution/ More Masculine Design.</w:t>
      </w:r>
      <w:proofErr w:type="gramEnd"/>
    </w:p>
    <w:p w:rsidR="00754AB1" w:rsidRPr="0010432E" w:rsidRDefault="00754AB1" w:rsidP="0025696C">
      <w:pPr>
        <w:rPr>
          <w:rFonts w:ascii="Arial" w:hAnsi="Arial" w:cs="Arial"/>
        </w:rPr>
      </w:pPr>
    </w:p>
    <w:p w:rsidR="00883A03" w:rsidRPr="0010432E" w:rsidRDefault="00A83FA6" w:rsidP="00101946">
      <w:pPr>
        <w:ind w:left="360"/>
        <w:rPr>
          <w:rFonts w:asciiTheme="minorHAnsi" w:hAnsiTheme="minorHAnsi"/>
          <w:b/>
          <w:sz w:val="20"/>
          <w:u w:val="single"/>
        </w:rPr>
      </w:pPr>
      <w:r w:rsidRPr="0010432E">
        <w:rPr>
          <w:rFonts w:ascii="Arial" w:hAnsi="Arial" w:cs="Arial"/>
        </w:rPr>
        <w:t xml:space="preserve">These hand mixers will sell at </w:t>
      </w:r>
      <w:r w:rsidRPr="0010432E">
        <w:rPr>
          <w:rFonts w:ascii="Arial" w:hAnsi="Arial" w:cs="Arial"/>
          <w:lang w:val="en-GB"/>
        </w:rPr>
        <w:t>HR</w:t>
      </w:r>
      <w:r w:rsidR="0025696C">
        <w:rPr>
          <w:rFonts w:ascii="Arial" w:hAnsi="Arial" w:cs="Arial"/>
          <w:lang w:val="en-GB"/>
        </w:rPr>
        <w:t>2726 € 109</w:t>
      </w:r>
      <w:r w:rsidRPr="0010432E">
        <w:rPr>
          <w:rFonts w:ascii="Arial" w:hAnsi="Arial" w:cs="Arial"/>
          <w:lang w:val="en-GB"/>
        </w:rPr>
        <w:t xml:space="preserve"> and HR</w:t>
      </w:r>
      <w:r w:rsidR="0025696C">
        <w:rPr>
          <w:rFonts w:ascii="Arial" w:hAnsi="Arial" w:cs="Arial"/>
          <w:lang w:val="en-GB"/>
        </w:rPr>
        <w:t>2727 € 139.</w:t>
      </w:r>
    </w:p>
    <w:p w:rsidR="00883A03" w:rsidRDefault="00F724F4" w:rsidP="00037A21">
      <w:pPr>
        <w:rPr>
          <w:rFonts w:asciiTheme="minorHAnsi" w:hAnsiTheme="minorHAnsi"/>
          <w:b/>
          <w:sz w:val="20"/>
          <w:u w:val="single"/>
        </w:rPr>
      </w:pPr>
      <w:r>
        <w:rPr>
          <w:rFonts w:asciiTheme="minorHAnsi" w:hAnsiTheme="minorHAnsi"/>
          <w:b/>
          <w:noProof/>
          <w:sz w:val="20"/>
          <w:u w:val="single"/>
          <w:lang w:eastAsia="zh-CN"/>
        </w:rPr>
        <w:drawing>
          <wp:inline distT="0" distB="0" distL="0" distR="0">
            <wp:extent cx="6103773" cy="4639628"/>
            <wp:effectExtent l="1905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518" r="53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255" cy="4633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A03" w:rsidRDefault="00883A03" w:rsidP="00037A21">
      <w:pPr>
        <w:rPr>
          <w:rFonts w:asciiTheme="minorHAnsi" w:hAnsiTheme="minorHAnsi"/>
          <w:b/>
          <w:sz w:val="20"/>
          <w:u w:val="single"/>
        </w:rPr>
      </w:pPr>
    </w:p>
    <w:p w:rsidR="00883A03" w:rsidRDefault="00883A03" w:rsidP="00037A21">
      <w:pPr>
        <w:rPr>
          <w:rFonts w:asciiTheme="minorHAnsi" w:hAnsiTheme="minorHAnsi"/>
          <w:b/>
          <w:sz w:val="20"/>
          <w:u w:val="single"/>
        </w:rPr>
      </w:pPr>
    </w:p>
    <w:p w:rsidR="00037A21" w:rsidRPr="00037A21" w:rsidRDefault="00037A21" w:rsidP="00037A21">
      <w:pPr>
        <w:rPr>
          <w:rFonts w:asciiTheme="minorHAnsi" w:hAnsiTheme="minorHAnsi"/>
          <w:b/>
          <w:sz w:val="20"/>
          <w:u w:val="single"/>
        </w:rPr>
      </w:pPr>
      <w:r w:rsidRPr="00037A21">
        <w:rPr>
          <w:rFonts w:asciiTheme="minorHAnsi" w:hAnsiTheme="minorHAnsi"/>
          <w:b/>
          <w:sz w:val="20"/>
          <w:u w:val="single"/>
        </w:rPr>
        <w:t>Consumer Care Focus</w:t>
      </w:r>
    </w:p>
    <w:p w:rsidR="00A40DD8" w:rsidRDefault="00A40DD8" w:rsidP="00425D14">
      <w:pPr>
        <w:pStyle w:val="ListParagraph"/>
        <w:spacing w:after="200" w:line="276" w:lineRule="auto"/>
        <w:ind w:left="1800"/>
        <w:rPr>
          <w:rFonts w:asciiTheme="minorHAnsi" w:hAnsiTheme="minorHAnsi"/>
          <w:b/>
          <w:sz w:val="20"/>
        </w:rPr>
      </w:pPr>
    </w:p>
    <w:p w:rsidR="00A40DD8" w:rsidRDefault="00A40DD8" w:rsidP="00A40DD8">
      <w:pPr>
        <w:pStyle w:val="ListParagraph"/>
        <w:spacing w:after="200" w:line="276" w:lineRule="auto"/>
        <w:ind w:left="0"/>
        <w:rPr>
          <w:rFonts w:ascii="Arial" w:hAnsi="Arial" w:cs="Arial"/>
          <w:sz w:val="22"/>
          <w:szCs w:val="22"/>
        </w:rPr>
      </w:pPr>
      <w:r w:rsidRPr="0017226D">
        <w:rPr>
          <w:rFonts w:ascii="Arial" w:hAnsi="Arial" w:cs="Arial"/>
          <w:sz w:val="22"/>
          <w:szCs w:val="22"/>
        </w:rPr>
        <w:t>The</w:t>
      </w:r>
      <w:r w:rsidR="0025696C">
        <w:rPr>
          <w:rFonts w:ascii="Arial" w:hAnsi="Arial" w:cs="Arial"/>
          <w:sz w:val="22"/>
          <w:szCs w:val="22"/>
        </w:rPr>
        <w:t xml:space="preserve"> Meat </w:t>
      </w:r>
      <w:proofErr w:type="spellStart"/>
      <w:r w:rsidR="0025696C">
        <w:rPr>
          <w:rFonts w:ascii="Arial" w:hAnsi="Arial" w:cs="Arial"/>
          <w:sz w:val="22"/>
          <w:szCs w:val="22"/>
        </w:rPr>
        <w:t>Mincer</w:t>
      </w:r>
      <w:proofErr w:type="spellEnd"/>
      <w:r w:rsidR="0025696C">
        <w:rPr>
          <w:rFonts w:ascii="Arial" w:hAnsi="Arial" w:cs="Arial"/>
          <w:sz w:val="22"/>
          <w:szCs w:val="22"/>
        </w:rPr>
        <w:t xml:space="preserve"> will main focus in increasing consumer preference: by offering additional, favorite food processing.</w:t>
      </w:r>
      <w:r w:rsidRPr="0017226D">
        <w:rPr>
          <w:rFonts w:ascii="Arial" w:hAnsi="Arial" w:cs="Arial"/>
          <w:sz w:val="22"/>
          <w:szCs w:val="22"/>
        </w:rPr>
        <w:t xml:space="preserve"> </w:t>
      </w:r>
    </w:p>
    <w:p w:rsidR="0025696C" w:rsidRDefault="0025696C" w:rsidP="00A40DD8">
      <w:pPr>
        <w:pStyle w:val="ListParagraph"/>
        <w:spacing w:after="200" w:line="276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consumer care point of view, it will focus in</w:t>
      </w:r>
    </w:p>
    <w:p w:rsidR="0025696C" w:rsidRDefault="0025696C" w:rsidP="0025696C">
      <w:pPr>
        <w:pStyle w:val="ListParagraph"/>
        <w:numPr>
          <w:ilvl w:val="0"/>
          <w:numId w:val="18"/>
        </w:num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Provide guidance in how to use different accessories </w:t>
      </w:r>
    </w:p>
    <w:p w:rsidR="0025696C" w:rsidRPr="0025696C" w:rsidRDefault="0025696C" w:rsidP="0025696C">
      <w:pPr>
        <w:pStyle w:val="ListParagraph"/>
        <w:numPr>
          <w:ilvl w:val="0"/>
          <w:numId w:val="18"/>
        </w:num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Provide guidance in how to change the accessories and maintenance. </w:t>
      </w:r>
    </w:p>
    <w:p w:rsidR="00425D14" w:rsidRDefault="0025696C" w:rsidP="00425D14">
      <w:pPr>
        <w:pStyle w:val="ListParagraph"/>
        <w:ind w:left="0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Country focus: Russia</w:t>
      </w:r>
    </w:p>
    <w:p w:rsidR="00425D14" w:rsidRDefault="00425D14" w:rsidP="00425D14">
      <w:pPr>
        <w:pStyle w:val="ListParagraph"/>
        <w:ind w:left="0"/>
        <w:rPr>
          <w:rFonts w:asciiTheme="minorHAnsi" w:hAnsiTheme="minorHAnsi"/>
          <w:sz w:val="20"/>
        </w:rPr>
      </w:pPr>
    </w:p>
    <w:p w:rsidR="0025696C" w:rsidRDefault="0025696C" w:rsidP="00425D14">
      <w:pPr>
        <w:pStyle w:val="ListParagraph"/>
        <w:ind w:left="0"/>
        <w:rPr>
          <w:rFonts w:asciiTheme="minorHAnsi" w:hAnsiTheme="minorHAnsi"/>
          <w:b/>
          <w:sz w:val="22"/>
          <w:szCs w:val="22"/>
          <w:u w:val="single"/>
        </w:rPr>
      </w:pPr>
    </w:p>
    <w:p w:rsidR="0025696C" w:rsidRDefault="0025696C" w:rsidP="00425D14">
      <w:pPr>
        <w:pStyle w:val="ListParagraph"/>
        <w:ind w:left="0"/>
        <w:rPr>
          <w:rFonts w:asciiTheme="minorHAnsi" w:hAnsiTheme="minorHAnsi"/>
          <w:b/>
          <w:sz w:val="22"/>
          <w:szCs w:val="22"/>
          <w:u w:val="single"/>
        </w:rPr>
      </w:pPr>
    </w:p>
    <w:p w:rsidR="00037A21" w:rsidRDefault="00037A21" w:rsidP="00425D14">
      <w:pPr>
        <w:pStyle w:val="ListParagraph"/>
        <w:ind w:left="0"/>
        <w:rPr>
          <w:rFonts w:asciiTheme="minorHAnsi" w:hAnsiTheme="minorHAnsi"/>
          <w:b/>
          <w:sz w:val="22"/>
          <w:szCs w:val="22"/>
          <w:u w:val="single"/>
        </w:rPr>
      </w:pPr>
      <w:r w:rsidRPr="005A1C22">
        <w:rPr>
          <w:rFonts w:asciiTheme="minorHAnsi" w:hAnsiTheme="minorHAnsi"/>
          <w:b/>
          <w:sz w:val="22"/>
          <w:szCs w:val="22"/>
          <w:u w:val="single"/>
        </w:rPr>
        <w:lastRenderedPageBreak/>
        <w:t>Introduction and sales planning</w:t>
      </w:r>
    </w:p>
    <w:p w:rsidR="005A1C22" w:rsidRPr="005A1C22" w:rsidRDefault="005A1C22" w:rsidP="00037A21">
      <w:pPr>
        <w:rPr>
          <w:rFonts w:asciiTheme="minorHAnsi" w:hAnsiTheme="minorHAnsi"/>
          <w:b/>
          <w:sz w:val="22"/>
          <w:szCs w:val="22"/>
          <w:u w:val="single"/>
        </w:rPr>
      </w:pPr>
    </w:p>
    <w:tbl>
      <w:tblPr>
        <w:tblW w:w="836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40"/>
        <w:gridCol w:w="3524"/>
        <w:gridCol w:w="1757"/>
        <w:gridCol w:w="1644"/>
      </w:tblGrid>
      <w:tr w:rsidR="004E1AC8" w:rsidRPr="00425D14" w:rsidTr="00F91811">
        <w:trPr>
          <w:trHeight w:val="450"/>
        </w:trPr>
        <w:tc>
          <w:tcPr>
            <w:tcW w:w="1440" w:type="dxa"/>
            <w:shd w:val="clear" w:color="auto" w:fill="D9D9D9"/>
          </w:tcPr>
          <w:p w:rsidR="004E1AC8" w:rsidRPr="00425D14" w:rsidRDefault="004E1AC8" w:rsidP="00FF1A60">
            <w:pPr>
              <w:rPr>
                <w:rFonts w:ascii="Arial" w:hAnsi="Arial" w:cs="Arial"/>
                <w:sz w:val="20"/>
                <w:szCs w:val="20"/>
              </w:rPr>
            </w:pPr>
            <w:r w:rsidRPr="00425D14">
              <w:rPr>
                <w:rFonts w:ascii="Arial" w:hAnsi="Arial" w:cs="Arial"/>
                <w:sz w:val="20"/>
                <w:szCs w:val="20"/>
              </w:rPr>
              <w:t>Type number</w:t>
            </w:r>
          </w:p>
          <w:p w:rsidR="004E1AC8" w:rsidRPr="00425D14" w:rsidRDefault="004E1AC8" w:rsidP="00FF1A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4" w:type="dxa"/>
            <w:shd w:val="clear" w:color="auto" w:fill="D9D9D9"/>
          </w:tcPr>
          <w:p w:rsidR="004E1AC8" w:rsidRPr="00425D14" w:rsidRDefault="004E1AC8" w:rsidP="00FF1A60">
            <w:pPr>
              <w:rPr>
                <w:rFonts w:ascii="Arial" w:hAnsi="Arial" w:cs="Arial"/>
                <w:sz w:val="20"/>
                <w:szCs w:val="20"/>
              </w:rPr>
            </w:pPr>
            <w:r w:rsidRPr="00425D14">
              <w:rPr>
                <w:rFonts w:ascii="Arial" w:hAnsi="Arial" w:cs="Arial"/>
                <w:sz w:val="20"/>
                <w:szCs w:val="20"/>
              </w:rPr>
              <w:t>Region</w:t>
            </w:r>
          </w:p>
          <w:p w:rsidR="004E1AC8" w:rsidRPr="00425D14" w:rsidRDefault="004E1AC8" w:rsidP="00FF1A60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25D14">
              <w:rPr>
                <w:rFonts w:ascii="Arial" w:hAnsi="Arial" w:cs="Arial"/>
                <w:sz w:val="20"/>
                <w:szCs w:val="20"/>
              </w:rPr>
              <w:t>Stroke version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D9D9D9"/>
          </w:tcPr>
          <w:p w:rsidR="004E1AC8" w:rsidRPr="00425D14" w:rsidRDefault="004E1AC8" w:rsidP="00FF1A60">
            <w:pPr>
              <w:rPr>
                <w:rFonts w:ascii="Arial" w:hAnsi="Arial" w:cs="Arial"/>
                <w:sz w:val="20"/>
                <w:szCs w:val="20"/>
              </w:rPr>
            </w:pPr>
            <w:r w:rsidRPr="00425D14">
              <w:rPr>
                <w:rFonts w:ascii="Arial" w:hAnsi="Arial" w:cs="Arial"/>
                <w:sz w:val="20"/>
                <w:szCs w:val="20"/>
              </w:rPr>
              <w:t>First 12mths shipment</w:t>
            </w:r>
          </w:p>
        </w:tc>
        <w:tc>
          <w:tcPr>
            <w:tcW w:w="1644" w:type="dxa"/>
            <w:shd w:val="clear" w:color="auto" w:fill="D9D9D9"/>
          </w:tcPr>
          <w:p w:rsidR="004E1AC8" w:rsidRPr="00425D14" w:rsidRDefault="004E1AC8" w:rsidP="00FF1A60">
            <w:pPr>
              <w:rPr>
                <w:rFonts w:ascii="Arial" w:hAnsi="Arial" w:cs="Arial"/>
                <w:sz w:val="20"/>
                <w:szCs w:val="20"/>
              </w:rPr>
            </w:pPr>
            <w:r w:rsidRPr="00425D14">
              <w:rPr>
                <w:rFonts w:ascii="Arial" w:hAnsi="Arial" w:cs="Arial"/>
                <w:sz w:val="20"/>
                <w:szCs w:val="20"/>
              </w:rPr>
              <w:t xml:space="preserve">Going </w:t>
            </w:r>
          </w:p>
          <w:p w:rsidR="004E1AC8" w:rsidRPr="00425D14" w:rsidRDefault="00295F1F" w:rsidP="00FF1A60">
            <w:pPr>
              <w:rPr>
                <w:rFonts w:ascii="Arial" w:hAnsi="Arial" w:cs="Arial"/>
                <w:sz w:val="20"/>
                <w:szCs w:val="20"/>
              </w:rPr>
            </w:pPr>
            <w:r w:rsidRPr="00425D14">
              <w:rPr>
                <w:rFonts w:ascii="Arial" w:hAnsi="Arial" w:cs="Arial"/>
                <w:sz w:val="20"/>
                <w:szCs w:val="20"/>
              </w:rPr>
              <w:t>P</w:t>
            </w:r>
            <w:r w:rsidR="004E1AC8" w:rsidRPr="00425D14">
              <w:rPr>
                <w:rFonts w:ascii="Arial" w:hAnsi="Arial" w:cs="Arial"/>
                <w:sz w:val="20"/>
                <w:szCs w:val="20"/>
              </w:rPr>
              <w:t>rice</w:t>
            </w:r>
          </w:p>
        </w:tc>
      </w:tr>
      <w:tr w:rsidR="004E1AC8" w:rsidRPr="00425D14" w:rsidTr="00F91811">
        <w:trPr>
          <w:cantSplit/>
          <w:trHeight w:val="460"/>
        </w:trPr>
        <w:tc>
          <w:tcPr>
            <w:tcW w:w="1440" w:type="dxa"/>
          </w:tcPr>
          <w:p w:rsidR="004E1AC8" w:rsidRPr="00425D14" w:rsidRDefault="00DF6CC9" w:rsidP="00FF1A6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HR27</w:t>
            </w:r>
            <w:r w:rsidR="0025696C">
              <w:rPr>
                <w:rFonts w:ascii="Arial" w:hAnsi="Arial" w:cs="Arial"/>
                <w:bCs/>
                <w:sz w:val="20"/>
                <w:szCs w:val="20"/>
              </w:rPr>
              <w:t>26/</w:t>
            </w:r>
            <w:r>
              <w:rPr>
                <w:rFonts w:ascii="Arial" w:hAnsi="Arial" w:cs="Arial"/>
                <w:bCs/>
                <w:sz w:val="20"/>
                <w:szCs w:val="20"/>
              </w:rPr>
              <w:t>90</w:t>
            </w:r>
          </w:p>
        </w:tc>
        <w:tc>
          <w:tcPr>
            <w:tcW w:w="3524" w:type="dxa"/>
          </w:tcPr>
          <w:p w:rsidR="00101946" w:rsidRPr="00425D14" w:rsidRDefault="0025696C" w:rsidP="00FF1A6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Russia/ MEA/ Ukraine</w:t>
            </w:r>
          </w:p>
        </w:tc>
        <w:tc>
          <w:tcPr>
            <w:tcW w:w="1757" w:type="dxa"/>
            <w:shd w:val="clear" w:color="auto" w:fill="auto"/>
          </w:tcPr>
          <w:p w:rsidR="004E1AC8" w:rsidRPr="00425D14" w:rsidRDefault="0025696C" w:rsidP="00FF1A6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60K</w:t>
            </w:r>
          </w:p>
        </w:tc>
        <w:tc>
          <w:tcPr>
            <w:tcW w:w="1644" w:type="dxa"/>
          </w:tcPr>
          <w:p w:rsidR="004E1AC8" w:rsidRPr="0010432E" w:rsidRDefault="0025696C" w:rsidP="00A1598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€109</w:t>
            </w:r>
          </w:p>
        </w:tc>
      </w:tr>
      <w:tr w:rsidR="004E1AC8" w:rsidRPr="00425D14" w:rsidTr="00F91811">
        <w:trPr>
          <w:cantSplit/>
          <w:trHeight w:val="460"/>
        </w:trPr>
        <w:tc>
          <w:tcPr>
            <w:tcW w:w="1440" w:type="dxa"/>
          </w:tcPr>
          <w:p w:rsidR="004E1AC8" w:rsidRPr="00425D14" w:rsidRDefault="0025696C" w:rsidP="00DF6CC9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HR2</w:t>
            </w:r>
            <w:r w:rsidR="00DF6CC9">
              <w:rPr>
                <w:rFonts w:ascii="Arial" w:hAnsi="Arial" w:cs="Arial"/>
                <w:bCs/>
                <w:sz w:val="20"/>
                <w:szCs w:val="20"/>
              </w:rPr>
              <w:t>7</w:t>
            </w:r>
            <w:r>
              <w:rPr>
                <w:rFonts w:ascii="Arial" w:hAnsi="Arial" w:cs="Arial"/>
                <w:bCs/>
                <w:sz w:val="20"/>
                <w:szCs w:val="20"/>
              </w:rPr>
              <w:t>27</w:t>
            </w:r>
            <w:r w:rsidR="00DF6CC9">
              <w:rPr>
                <w:rFonts w:ascii="Arial" w:hAnsi="Arial" w:cs="Arial"/>
                <w:bCs/>
                <w:sz w:val="20"/>
                <w:szCs w:val="20"/>
              </w:rPr>
              <w:t>/50</w:t>
            </w:r>
          </w:p>
        </w:tc>
        <w:tc>
          <w:tcPr>
            <w:tcW w:w="3524" w:type="dxa"/>
          </w:tcPr>
          <w:p w:rsidR="004E1AC8" w:rsidRPr="00425D14" w:rsidRDefault="0025696C" w:rsidP="0025696C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Russia/ MEA</w:t>
            </w:r>
          </w:p>
        </w:tc>
        <w:tc>
          <w:tcPr>
            <w:tcW w:w="1757" w:type="dxa"/>
            <w:shd w:val="clear" w:color="auto" w:fill="auto"/>
          </w:tcPr>
          <w:p w:rsidR="004E1AC8" w:rsidRPr="00425D14" w:rsidRDefault="0025696C" w:rsidP="00FF1A60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40K</w:t>
            </w:r>
          </w:p>
        </w:tc>
        <w:tc>
          <w:tcPr>
            <w:tcW w:w="1644" w:type="dxa"/>
          </w:tcPr>
          <w:p w:rsidR="004E1AC8" w:rsidRPr="0010432E" w:rsidRDefault="0025696C" w:rsidP="00A1598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€139</w:t>
            </w:r>
          </w:p>
        </w:tc>
      </w:tr>
    </w:tbl>
    <w:p w:rsidR="0010432E" w:rsidRDefault="0010432E" w:rsidP="0017226D">
      <w:pPr>
        <w:rPr>
          <w:rFonts w:asciiTheme="minorHAnsi" w:hAnsiTheme="minorHAnsi"/>
          <w:b/>
          <w:sz w:val="22"/>
          <w:szCs w:val="22"/>
          <w:u w:val="single"/>
        </w:rPr>
      </w:pPr>
    </w:p>
    <w:p w:rsidR="0017226D" w:rsidRPr="0017226D" w:rsidRDefault="0017226D" w:rsidP="0017226D">
      <w:pPr>
        <w:rPr>
          <w:rFonts w:asciiTheme="minorHAnsi" w:hAnsiTheme="minorHAnsi"/>
          <w:b/>
          <w:sz w:val="22"/>
          <w:szCs w:val="22"/>
          <w:u w:val="single"/>
        </w:rPr>
      </w:pPr>
      <w:r w:rsidRPr="0017226D">
        <w:rPr>
          <w:rFonts w:asciiTheme="minorHAnsi" w:hAnsiTheme="minorHAnsi"/>
          <w:b/>
          <w:sz w:val="22"/>
          <w:szCs w:val="22"/>
          <w:u w:val="single"/>
        </w:rPr>
        <w:t>IPD milestones</w:t>
      </w:r>
    </w:p>
    <w:p w:rsidR="0017226D" w:rsidRPr="00037A21" w:rsidRDefault="00F724F4" w:rsidP="0017226D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PPC</w:t>
      </w:r>
      <w:r>
        <w:rPr>
          <w:rFonts w:asciiTheme="minorHAnsi" w:hAnsiTheme="minorHAnsi"/>
          <w:sz w:val="20"/>
        </w:rPr>
        <w:tab/>
        <w:t>wk</w:t>
      </w:r>
      <w:r w:rsidR="0025696C">
        <w:rPr>
          <w:rFonts w:asciiTheme="minorHAnsi" w:hAnsiTheme="minorHAnsi"/>
          <w:sz w:val="20"/>
        </w:rPr>
        <w:t>1108</w:t>
      </w:r>
    </w:p>
    <w:p w:rsidR="0017226D" w:rsidRPr="00037A21" w:rsidRDefault="00101946" w:rsidP="0017226D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IR</w:t>
      </w:r>
      <w:r>
        <w:rPr>
          <w:rFonts w:asciiTheme="minorHAnsi" w:hAnsiTheme="minorHAnsi"/>
          <w:sz w:val="20"/>
        </w:rPr>
        <w:tab/>
        <w:t>wk</w:t>
      </w:r>
      <w:r w:rsidR="0025696C">
        <w:rPr>
          <w:rFonts w:asciiTheme="minorHAnsi" w:hAnsiTheme="minorHAnsi"/>
          <w:sz w:val="20"/>
        </w:rPr>
        <w:t>1135</w:t>
      </w:r>
    </w:p>
    <w:p w:rsidR="0017226D" w:rsidRPr="00037A21" w:rsidRDefault="00101946" w:rsidP="0017226D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CR</w:t>
      </w:r>
      <w:r>
        <w:rPr>
          <w:rFonts w:asciiTheme="minorHAnsi" w:hAnsiTheme="minorHAnsi"/>
          <w:sz w:val="20"/>
        </w:rPr>
        <w:tab/>
        <w:t>wk</w:t>
      </w:r>
      <w:r w:rsidR="0025696C">
        <w:rPr>
          <w:rFonts w:asciiTheme="minorHAnsi" w:hAnsiTheme="minorHAnsi"/>
          <w:sz w:val="20"/>
        </w:rPr>
        <w:t>1138</w:t>
      </w:r>
    </w:p>
    <w:p w:rsidR="0017226D" w:rsidRPr="00A40DD8" w:rsidRDefault="0017226D" w:rsidP="00037A21">
      <w:pPr>
        <w:rPr>
          <w:rFonts w:asciiTheme="minorHAnsi" w:hAnsiTheme="minorHAnsi"/>
          <w:i/>
          <w:color w:val="FF0000"/>
          <w:sz w:val="20"/>
        </w:rPr>
      </w:pPr>
    </w:p>
    <w:p w:rsidR="004E1AC8" w:rsidRPr="00B72325" w:rsidRDefault="004E1AC8" w:rsidP="00A40DD8">
      <w:pPr>
        <w:ind w:firstLine="720"/>
        <w:rPr>
          <w:rFonts w:ascii="Arial" w:eastAsia="Arial Unicode MS" w:hAnsi="Arial" w:cs="Arial"/>
          <w:color w:val="000000"/>
          <w:szCs w:val="20"/>
        </w:rPr>
      </w:pPr>
    </w:p>
    <w:p w:rsidR="00037A21" w:rsidRPr="00037A21" w:rsidRDefault="00037A21" w:rsidP="00037A21">
      <w:pPr>
        <w:rPr>
          <w:rFonts w:asciiTheme="minorHAnsi" w:hAnsiTheme="minorHAnsi"/>
          <w:b/>
          <w:sz w:val="20"/>
          <w:u w:val="single"/>
        </w:rPr>
      </w:pPr>
      <w:r w:rsidRPr="00037A21">
        <w:rPr>
          <w:rFonts w:asciiTheme="minorHAnsi" w:hAnsiTheme="minorHAnsi"/>
          <w:b/>
          <w:sz w:val="20"/>
          <w:u w:val="single"/>
        </w:rPr>
        <w:t>Warranty and service policy (break fix)</w:t>
      </w:r>
    </w:p>
    <w:p w:rsidR="00037A21" w:rsidRPr="00037A21" w:rsidRDefault="00037A21" w:rsidP="00037A21">
      <w:pPr>
        <w:pStyle w:val="ListParagraph"/>
        <w:numPr>
          <w:ilvl w:val="0"/>
          <w:numId w:val="8"/>
        </w:numPr>
        <w:spacing w:after="200" w:line="276" w:lineRule="auto"/>
        <w:rPr>
          <w:rFonts w:asciiTheme="minorHAnsi" w:hAnsiTheme="minorHAnsi"/>
          <w:sz w:val="20"/>
        </w:rPr>
      </w:pPr>
      <w:r w:rsidRPr="00037A21">
        <w:rPr>
          <w:rFonts w:asciiTheme="minorHAnsi" w:hAnsiTheme="minorHAnsi"/>
          <w:sz w:val="20"/>
        </w:rPr>
        <w:t>2 year warranty (= standard for x-DAP products)</w:t>
      </w:r>
    </w:p>
    <w:p w:rsidR="00037A21" w:rsidRPr="0017226D" w:rsidRDefault="002740B5" w:rsidP="00037A21">
      <w:pPr>
        <w:pStyle w:val="ListParagraph"/>
        <w:numPr>
          <w:ilvl w:val="0"/>
          <w:numId w:val="8"/>
        </w:numPr>
        <w:spacing w:after="200" w:line="276" w:lineRule="auto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 xml:space="preserve">Russia/ MEA/ Ukraine: </w:t>
      </w:r>
      <w:r w:rsidR="0017226D" w:rsidRPr="0017226D">
        <w:rPr>
          <w:rFonts w:asciiTheme="minorHAnsi" w:hAnsiTheme="minorHAnsi"/>
          <w:sz w:val="20"/>
        </w:rPr>
        <w:t>Carry in, repair, module swap</w:t>
      </w:r>
    </w:p>
    <w:p w:rsidR="004E1AC8" w:rsidRDefault="004E1AC8" w:rsidP="00037A21">
      <w:pPr>
        <w:rPr>
          <w:rFonts w:asciiTheme="minorHAnsi" w:hAnsiTheme="minorHAnsi"/>
          <w:b/>
          <w:sz w:val="20"/>
          <w:u w:val="single"/>
        </w:rPr>
      </w:pPr>
    </w:p>
    <w:p w:rsidR="00037A21" w:rsidRPr="00037A21" w:rsidRDefault="00037A21" w:rsidP="00037A21">
      <w:pPr>
        <w:rPr>
          <w:rFonts w:asciiTheme="minorHAnsi" w:hAnsiTheme="minorHAnsi"/>
          <w:b/>
          <w:sz w:val="20"/>
          <w:u w:val="single"/>
        </w:rPr>
      </w:pPr>
      <w:r w:rsidRPr="00037A21">
        <w:rPr>
          <w:rFonts w:asciiTheme="minorHAnsi" w:hAnsiTheme="minorHAnsi"/>
          <w:b/>
          <w:sz w:val="20"/>
          <w:u w:val="single"/>
        </w:rPr>
        <w:t>Accessories, consumer replaceable parts</w:t>
      </w:r>
    </w:p>
    <w:p w:rsidR="00037A21" w:rsidRDefault="00295F1F" w:rsidP="00037A21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A</w:t>
      </w:r>
      <w:r w:rsidR="00037A21" w:rsidRPr="00037A21">
        <w:rPr>
          <w:rFonts w:asciiTheme="minorHAnsi" w:hAnsiTheme="minorHAnsi"/>
          <w:sz w:val="20"/>
        </w:rPr>
        <w:t>ccessories</w:t>
      </w:r>
    </w:p>
    <w:p w:rsidR="0025696C" w:rsidRDefault="0093686B" w:rsidP="00037A21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 xml:space="preserve">Sausage Maker; </w:t>
      </w:r>
      <w:proofErr w:type="spellStart"/>
      <w:r>
        <w:rPr>
          <w:rFonts w:asciiTheme="minorHAnsi" w:hAnsiTheme="minorHAnsi"/>
          <w:sz w:val="20"/>
        </w:rPr>
        <w:t>Kebbe</w:t>
      </w:r>
      <w:proofErr w:type="spellEnd"/>
      <w:r>
        <w:rPr>
          <w:rFonts w:asciiTheme="minorHAnsi" w:hAnsiTheme="minorHAnsi"/>
          <w:sz w:val="20"/>
        </w:rPr>
        <w:t xml:space="preserve"> Maker</w:t>
      </w:r>
    </w:p>
    <w:p w:rsidR="0093686B" w:rsidRDefault="0093686B" w:rsidP="00037A21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 xml:space="preserve">Drums; Spaghettis; Cookie; </w:t>
      </w:r>
      <w:proofErr w:type="spellStart"/>
      <w:r>
        <w:rPr>
          <w:rFonts w:asciiTheme="minorHAnsi" w:hAnsiTheme="minorHAnsi"/>
          <w:sz w:val="20"/>
        </w:rPr>
        <w:t>Tagliatelli</w:t>
      </w:r>
      <w:proofErr w:type="spellEnd"/>
    </w:p>
    <w:p w:rsidR="0093686B" w:rsidRDefault="0093686B" w:rsidP="00037A21">
      <w:pPr>
        <w:rPr>
          <w:rFonts w:asciiTheme="minorHAnsi" w:hAnsiTheme="minorHAnsi"/>
          <w:sz w:val="20"/>
        </w:rPr>
      </w:pPr>
    </w:p>
    <w:p w:rsidR="00037A21" w:rsidRDefault="00295F1F" w:rsidP="00037A21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No Consumable replaceable parts</w:t>
      </w:r>
    </w:p>
    <w:p w:rsidR="0017226D" w:rsidRPr="00037A21" w:rsidRDefault="0017226D" w:rsidP="00037A21">
      <w:pPr>
        <w:rPr>
          <w:rFonts w:asciiTheme="minorHAnsi" w:hAnsiTheme="minorHAnsi"/>
          <w:sz w:val="20"/>
        </w:rPr>
      </w:pPr>
    </w:p>
    <w:p w:rsidR="00037A21" w:rsidRPr="00037A21" w:rsidRDefault="0017226D" w:rsidP="00037A21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Accessories</w:t>
      </w:r>
      <w:r w:rsidR="00037A21" w:rsidRPr="00037A21">
        <w:rPr>
          <w:rFonts w:asciiTheme="minorHAnsi" w:hAnsiTheme="minorHAnsi"/>
          <w:sz w:val="20"/>
        </w:rPr>
        <w:t xml:space="preserve"> will be made available:</w:t>
      </w:r>
    </w:p>
    <w:p w:rsidR="00037A21" w:rsidRPr="00037A21" w:rsidRDefault="00037A21" w:rsidP="00037A21">
      <w:pPr>
        <w:pStyle w:val="ListParagraph"/>
        <w:numPr>
          <w:ilvl w:val="0"/>
          <w:numId w:val="10"/>
        </w:numPr>
        <w:spacing w:after="200" w:line="276" w:lineRule="auto"/>
        <w:rPr>
          <w:rFonts w:asciiTheme="minorHAnsi" w:hAnsiTheme="minorHAnsi"/>
          <w:sz w:val="20"/>
        </w:rPr>
      </w:pPr>
      <w:r w:rsidRPr="00037A21">
        <w:rPr>
          <w:rFonts w:asciiTheme="minorHAnsi" w:hAnsiTheme="minorHAnsi"/>
          <w:sz w:val="20"/>
        </w:rPr>
        <w:t>Call center (ord</w:t>
      </w:r>
      <w:r w:rsidR="00101946">
        <w:rPr>
          <w:rFonts w:asciiTheme="minorHAnsi" w:hAnsiTheme="minorHAnsi"/>
          <w:sz w:val="20"/>
        </w:rPr>
        <w:t>ering local service provider</w:t>
      </w:r>
      <w:r w:rsidRPr="00037A21">
        <w:rPr>
          <w:rFonts w:asciiTheme="minorHAnsi" w:hAnsiTheme="minorHAnsi"/>
          <w:sz w:val="20"/>
        </w:rPr>
        <w:t>)</w:t>
      </w:r>
    </w:p>
    <w:p w:rsidR="00A40DD8" w:rsidRPr="0017226D" w:rsidRDefault="00037A21" w:rsidP="00A40DD8">
      <w:pPr>
        <w:pStyle w:val="ListParagraph"/>
        <w:numPr>
          <w:ilvl w:val="0"/>
          <w:numId w:val="10"/>
        </w:numPr>
        <w:spacing w:after="200" w:line="276" w:lineRule="auto"/>
        <w:rPr>
          <w:rFonts w:asciiTheme="minorHAnsi" w:hAnsiTheme="minorHAnsi"/>
          <w:sz w:val="20"/>
        </w:rPr>
      </w:pPr>
      <w:r w:rsidRPr="0017226D">
        <w:rPr>
          <w:rFonts w:asciiTheme="minorHAnsi" w:hAnsiTheme="minorHAnsi"/>
          <w:sz w:val="20"/>
        </w:rPr>
        <w:t xml:space="preserve">Service center </w:t>
      </w:r>
      <w:r w:rsidR="00101946">
        <w:rPr>
          <w:rFonts w:asciiTheme="minorHAnsi" w:hAnsiTheme="minorHAnsi"/>
          <w:sz w:val="20"/>
        </w:rPr>
        <w:t>(ordering via DHL)</w:t>
      </w:r>
    </w:p>
    <w:p w:rsidR="00101946" w:rsidRDefault="00037A21" w:rsidP="00037A21">
      <w:pPr>
        <w:rPr>
          <w:rFonts w:asciiTheme="minorHAnsi" w:hAnsiTheme="minorHAnsi"/>
          <w:b/>
          <w:sz w:val="20"/>
          <w:u w:val="single"/>
        </w:rPr>
      </w:pPr>
      <w:r w:rsidRPr="00037A21">
        <w:rPr>
          <w:rFonts w:asciiTheme="minorHAnsi" w:hAnsiTheme="minorHAnsi"/>
          <w:b/>
          <w:sz w:val="20"/>
          <w:u w:val="single"/>
        </w:rPr>
        <w:t xml:space="preserve">Consumer touch points for consumer care </w:t>
      </w:r>
    </w:p>
    <w:p w:rsidR="00037A21" w:rsidRPr="00037A21" w:rsidRDefault="00037A21" w:rsidP="00037A21">
      <w:pPr>
        <w:rPr>
          <w:rFonts w:asciiTheme="minorHAnsi" w:hAnsiTheme="minorHAnsi"/>
          <w:sz w:val="20"/>
        </w:rPr>
      </w:pPr>
      <w:r w:rsidRPr="00037A21">
        <w:rPr>
          <w:rFonts w:asciiTheme="minorHAnsi" w:hAnsiTheme="minorHAnsi"/>
          <w:sz w:val="20"/>
        </w:rPr>
        <w:t>In-box</w:t>
      </w:r>
    </w:p>
    <w:p w:rsidR="00037A21" w:rsidRPr="00037A21" w:rsidRDefault="00037A21" w:rsidP="00037A21">
      <w:pPr>
        <w:rPr>
          <w:rFonts w:asciiTheme="minorHAnsi" w:hAnsiTheme="minorHAnsi"/>
          <w:sz w:val="20"/>
        </w:rPr>
      </w:pPr>
      <w:r w:rsidRPr="00037A21">
        <w:rPr>
          <w:rFonts w:asciiTheme="minorHAnsi" w:hAnsiTheme="minorHAnsi"/>
          <w:sz w:val="20"/>
        </w:rPr>
        <w:t xml:space="preserve">Web (.com, .care, </w:t>
      </w:r>
      <w:proofErr w:type="gramStart"/>
      <w:r w:rsidRPr="00037A21">
        <w:rPr>
          <w:rFonts w:asciiTheme="minorHAnsi" w:hAnsiTheme="minorHAnsi"/>
          <w:sz w:val="20"/>
        </w:rPr>
        <w:t>on</w:t>
      </w:r>
      <w:proofErr w:type="gramEnd"/>
      <w:r w:rsidRPr="00037A21">
        <w:rPr>
          <w:rFonts w:asciiTheme="minorHAnsi" w:hAnsiTheme="minorHAnsi"/>
          <w:sz w:val="20"/>
        </w:rPr>
        <w:t>-line-shop)</w:t>
      </w:r>
    </w:p>
    <w:p w:rsidR="00037A21" w:rsidRPr="00037A21" w:rsidRDefault="00037A21" w:rsidP="00037A21">
      <w:pPr>
        <w:rPr>
          <w:rFonts w:asciiTheme="minorHAnsi" w:hAnsiTheme="minorHAnsi"/>
          <w:sz w:val="20"/>
        </w:rPr>
      </w:pPr>
      <w:r w:rsidRPr="00037A21">
        <w:rPr>
          <w:rFonts w:asciiTheme="minorHAnsi" w:hAnsiTheme="minorHAnsi"/>
          <w:sz w:val="20"/>
        </w:rPr>
        <w:t>Call center</w:t>
      </w:r>
    </w:p>
    <w:p w:rsidR="00037A21" w:rsidRPr="00037A21" w:rsidRDefault="00037A21" w:rsidP="00037A21">
      <w:pPr>
        <w:rPr>
          <w:rFonts w:asciiTheme="minorHAnsi" w:hAnsiTheme="minorHAnsi"/>
          <w:sz w:val="20"/>
        </w:rPr>
      </w:pPr>
      <w:r w:rsidRPr="00037A21">
        <w:rPr>
          <w:rFonts w:asciiTheme="minorHAnsi" w:hAnsiTheme="minorHAnsi"/>
          <w:sz w:val="20"/>
        </w:rPr>
        <w:t>Trade</w:t>
      </w:r>
    </w:p>
    <w:p w:rsidR="00037A21" w:rsidRDefault="00037A21" w:rsidP="00037A21">
      <w:pPr>
        <w:rPr>
          <w:rFonts w:asciiTheme="minorHAnsi" w:hAnsiTheme="minorHAnsi"/>
          <w:sz w:val="20"/>
        </w:rPr>
      </w:pPr>
      <w:r w:rsidRPr="00037A21">
        <w:rPr>
          <w:rFonts w:asciiTheme="minorHAnsi" w:hAnsiTheme="minorHAnsi"/>
          <w:sz w:val="20"/>
        </w:rPr>
        <w:t>Service centers</w:t>
      </w:r>
    </w:p>
    <w:p w:rsidR="009E23D7" w:rsidRPr="00037A21" w:rsidRDefault="009E23D7" w:rsidP="00037A21">
      <w:pPr>
        <w:rPr>
          <w:rFonts w:asciiTheme="minorHAnsi" w:hAnsiTheme="minorHAnsi"/>
          <w:sz w:val="20"/>
        </w:rPr>
      </w:pPr>
    </w:p>
    <w:p w:rsidR="00037A21" w:rsidRPr="00037A21" w:rsidRDefault="00037A21" w:rsidP="00037A21">
      <w:pPr>
        <w:rPr>
          <w:rFonts w:asciiTheme="minorHAnsi" w:hAnsiTheme="minorHAnsi"/>
          <w:b/>
          <w:sz w:val="20"/>
          <w:u w:val="single"/>
        </w:rPr>
      </w:pPr>
      <w:proofErr w:type="spellStart"/>
      <w:r w:rsidRPr="00037A21">
        <w:rPr>
          <w:rFonts w:asciiTheme="minorHAnsi" w:hAnsiTheme="minorHAnsi"/>
          <w:b/>
          <w:sz w:val="20"/>
          <w:u w:val="single"/>
        </w:rPr>
        <w:t>ConQ</w:t>
      </w:r>
      <w:proofErr w:type="spellEnd"/>
      <w:r w:rsidRPr="00037A21">
        <w:rPr>
          <w:rFonts w:asciiTheme="minorHAnsi" w:hAnsiTheme="minorHAnsi"/>
          <w:b/>
          <w:sz w:val="20"/>
          <w:u w:val="single"/>
        </w:rPr>
        <w:t xml:space="preserve"> prediction &amp; cost driver assumption</w:t>
      </w:r>
    </w:p>
    <w:p w:rsidR="00C42B1F" w:rsidRDefault="00C42B1F" w:rsidP="00037A21">
      <w:pPr>
        <w:rPr>
          <w:rFonts w:asciiTheme="minorHAnsi" w:hAnsiTheme="minorHAnsi"/>
          <w:sz w:val="20"/>
        </w:rPr>
      </w:pPr>
      <w:proofErr w:type="spellStart"/>
      <w:r>
        <w:rPr>
          <w:rFonts w:asciiTheme="minorHAnsi" w:hAnsiTheme="minorHAnsi"/>
          <w:sz w:val="20"/>
        </w:rPr>
        <w:t>C</w:t>
      </w:r>
      <w:r w:rsidR="005E5FCC">
        <w:rPr>
          <w:rFonts w:asciiTheme="minorHAnsi" w:hAnsiTheme="minorHAnsi"/>
          <w:sz w:val="20"/>
        </w:rPr>
        <w:t>oNQ</w:t>
      </w:r>
      <w:proofErr w:type="spellEnd"/>
      <w:r w:rsidR="005E5FCC">
        <w:rPr>
          <w:rFonts w:asciiTheme="minorHAnsi" w:hAnsiTheme="minorHAnsi"/>
          <w:sz w:val="20"/>
        </w:rPr>
        <w:t xml:space="preserve"> as % of sales:  </w:t>
      </w:r>
    </w:p>
    <w:p w:rsidR="00393CE2" w:rsidRDefault="00393CE2" w:rsidP="00393CE2">
      <w:pPr>
        <w:spacing w:line="360" w:lineRule="auto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HR2726</w:t>
      </w:r>
      <w:r w:rsidR="00DF6CC9">
        <w:rPr>
          <w:rFonts w:asciiTheme="minorHAnsi" w:hAnsiTheme="minorHAnsi"/>
          <w:sz w:val="20"/>
        </w:rPr>
        <w:t>/90</w:t>
      </w:r>
      <w:r>
        <w:rPr>
          <w:rFonts w:asciiTheme="minorHAnsi" w:hAnsiTheme="minorHAnsi"/>
          <w:sz w:val="20"/>
        </w:rPr>
        <w:t>CoNQ = (31.26*3%/58.96+0.3%)= 2%</w:t>
      </w:r>
    </w:p>
    <w:p w:rsidR="00393CE2" w:rsidRDefault="00393CE2" w:rsidP="00393CE2">
      <w:pPr>
        <w:spacing w:line="360" w:lineRule="auto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HR2727</w:t>
      </w:r>
      <w:r w:rsidR="00DF6CC9">
        <w:rPr>
          <w:rFonts w:asciiTheme="minorHAnsi" w:hAnsiTheme="minorHAnsi"/>
          <w:sz w:val="20"/>
        </w:rPr>
        <w:t>/50</w:t>
      </w:r>
      <w:r>
        <w:rPr>
          <w:rFonts w:asciiTheme="minorHAnsi" w:hAnsiTheme="minorHAnsi"/>
          <w:sz w:val="20"/>
        </w:rPr>
        <w:t>CoNQ = (35.8/74.53*3%)+0.3%=1.74%</w:t>
      </w:r>
    </w:p>
    <w:p w:rsidR="00F724F4" w:rsidRDefault="005E5FCC" w:rsidP="00037A21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 xml:space="preserve">FCR:  </w:t>
      </w:r>
      <w:r w:rsidR="0093686B">
        <w:rPr>
          <w:rFonts w:asciiTheme="minorHAnsi" w:hAnsiTheme="minorHAnsi"/>
          <w:sz w:val="20"/>
        </w:rPr>
        <w:t>3%</w:t>
      </w:r>
    </w:p>
    <w:p w:rsidR="007A1086" w:rsidRDefault="005E5FCC" w:rsidP="00037A21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CPI</w:t>
      </w:r>
      <w:r w:rsidR="007A1086">
        <w:rPr>
          <w:rFonts w:asciiTheme="minorHAnsi" w:hAnsiTheme="minorHAnsi"/>
          <w:sz w:val="20"/>
        </w:rPr>
        <w:t xml:space="preserve"> (average)</w:t>
      </w:r>
      <w:r>
        <w:rPr>
          <w:rFonts w:asciiTheme="minorHAnsi" w:hAnsiTheme="minorHAnsi"/>
          <w:sz w:val="20"/>
        </w:rPr>
        <w:t>:</w:t>
      </w:r>
      <w:r w:rsidR="007A1086">
        <w:rPr>
          <w:rFonts w:asciiTheme="minorHAnsi" w:hAnsiTheme="minorHAnsi"/>
          <w:sz w:val="20"/>
        </w:rPr>
        <w:t xml:space="preserve"> </w:t>
      </w:r>
      <w:r w:rsidR="00393CE2">
        <w:rPr>
          <w:rFonts w:asciiTheme="minorHAnsi" w:hAnsiTheme="minorHAnsi"/>
          <w:sz w:val="20"/>
        </w:rPr>
        <w:t>HR2726</w:t>
      </w:r>
      <w:r w:rsidR="00DF6CC9">
        <w:rPr>
          <w:rFonts w:asciiTheme="minorHAnsi" w:hAnsiTheme="minorHAnsi"/>
          <w:sz w:val="20"/>
        </w:rPr>
        <w:t>/90</w:t>
      </w:r>
      <w:r w:rsidR="00393CE2">
        <w:rPr>
          <w:rFonts w:asciiTheme="minorHAnsi" w:hAnsiTheme="minorHAnsi"/>
          <w:sz w:val="20"/>
        </w:rPr>
        <w:t>:  €31.26/ HR2727</w:t>
      </w:r>
      <w:r w:rsidR="00DF6CC9">
        <w:rPr>
          <w:rFonts w:asciiTheme="minorHAnsi" w:hAnsiTheme="minorHAnsi"/>
          <w:sz w:val="20"/>
        </w:rPr>
        <w:t>/50</w:t>
      </w:r>
      <w:r w:rsidR="00393CE2">
        <w:rPr>
          <w:rFonts w:asciiTheme="minorHAnsi" w:hAnsiTheme="minorHAnsi"/>
          <w:sz w:val="20"/>
        </w:rPr>
        <w:t>: €35.8</w:t>
      </w:r>
    </w:p>
    <w:p w:rsidR="00E06CBD" w:rsidRDefault="005E5FCC" w:rsidP="00037A21">
      <w:pPr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 xml:space="preserve">NSP: </w:t>
      </w:r>
      <w:r w:rsidR="00393CE2">
        <w:rPr>
          <w:rFonts w:asciiTheme="minorHAnsi" w:hAnsiTheme="minorHAnsi"/>
          <w:sz w:val="20"/>
        </w:rPr>
        <w:t>HR2726</w:t>
      </w:r>
      <w:r w:rsidR="00DF6CC9">
        <w:rPr>
          <w:rFonts w:asciiTheme="minorHAnsi" w:hAnsiTheme="minorHAnsi"/>
          <w:sz w:val="20"/>
        </w:rPr>
        <w:t>/90</w:t>
      </w:r>
      <w:r w:rsidR="00393CE2">
        <w:rPr>
          <w:rFonts w:asciiTheme="minorHAnsi" w:hAnsiTheme="minorHAnsi"/>
          <w:sz w:val="20"/>
        </w:rPr>
        <w:t>: €58.96/ HR2727</w:t>
      </w:r>
      <w:r w:rsidR="00DF6CC9">
        <w:rPr>
          <w:rFonts w:asciiTheme="minorHAnsi" w:hAnsiTheme="minorHAnsi"/>
          <w:sz w:val="20"/>
        </w:rPr>
        <w:t>/50</w:t>
      </w:r>
      <w:r w:rsidR="00393CE2">
        <w:rPr>
          <w:rFonts w:asciiTheme="minorHAnsi" w:hAnsiTheme="minorHAnsi"/>
          <w:sz w:val="20"/>
        </w:rPr>
        <w:t>: €74.53</w:t>
      </w:r>
    </w:p>
    <w:p w:rsidR="0017226D" w:rsidRDefault="00037A21">
      <w:pPr>
        <w:rPr>
          <w:rFonts w:asciiTheme="minorHAnsi" w:hAnsiTheme="minorHAnsi"/>
          <w:sz w:val="20"/>
        </w:rPr>
      </w:pPr>
      <w:r w:rsidRPr="00037A21">
        <w:rPr>
          <w:rFonts w:asciiTheme="minorHAnsi" w:hAnsiTheme="minorHAnsi"/>
          <w:sz w:val="20"/>
        </w:rPr>
        <w:t>Cal</w:t>
      </w:r>
      <w:r w:rsidR="005E5FCC">
        <w:rPr>
          <w:rFonts w:asciiTheme="minorHAnsi" w:hAnsiTheme="minorHAnsi"/>
          <w:sz w:val="20"/>
        </w:rPr>
        <w:t>l center cost as % of sales</w:t>
      </w:r>
      <w:r w:rsidR="0017226D">
        <w:rPr>
          <w:rFonts w:asciiTheme="minorHAnsi" w:hAnsiTheme="minorHAnsi"/>
          <w:sz w:val="20"/>
        </w:rPr>
        <w:t xml:space="preserve"> </w:t>
      </w:r>
      <w:r w:rsidR="00DF076E">
        <w:rPr>
          <w:rFonts w:asciiTheme="minorHAnsi" w:hAnsiTheme="minorHAnsi"/>
          <w:sz w:val="20"/>
        </w:rPr>
        <w:t>(Amount of calls/ total sales)</w:t>
      </w:r>
      <w:r w:rsidR="005E5FCC">
        <w:rPr>
          <w:rFonts w:asciiTheme="minorHAnsi" w:hAnsiTheme="minorHAnsi"/>
          <w:sz w:val="20"/>
        </w:rPr>
        <w:t xml:space="preserve">:  </w:t>
      </w:r>
      <w:r w:rsidR="0017226D">
        <w:rPr>
          <w:rFonts w:asciiTheme="minorHAnsi" w:hAnsiTheme="minorHAnsi"/>
          <w:sz w:val="20"/>
        </w:rPr>
        <w:t>0.3%</w:t>
      </w:r>
      <w:r w:rsidR="0017226D">
        <w:rPr>
          <w:rFonts w:asciiTheme="minorHAnsi" w:hAnsiTheme="minorHAnsi"/>
          <w:sz w:val="20"/>
        </w:rPr>
        <w:br w:type="page"/>
      </w:r>
    </w:p>
    <w:p w:rsidR="0017226D" w:rsidRPr="00037A21" w:rsidRDefault="0017226D" w:rsidP="00037A21">
      <w:pPr>
        <w:rPr>
          <w:rFonts w:asciiTheme="minorHAnsi" w:hAnsiTheme="minorHAnsi"/>
          <w:sz w:val="20"/>
        </w:rPr>
      </w:pPr>
    </w:p>
    <w:p w:rsidR="00037A21" w:rsidRPr="00037A21" w:rsidRDefault="00037A21" w:rsidP="00037A21">
      <w:pPr>
        <w:rPr>
          <w:rFonts w:asciiTheme="minorHAnsi" w:hAnsiTheme="minorHAnsi"/>
          <w:b/>
          <w:sz w:val="20"/>
          <w:u w:val="single"/>
        </w:rPr>
      </w:pPr>
      <w:r w:rsidRPr="00037A21">
        <w:rPr>
          <w:rFonts w:asciiTheme="minorHAnsi" w:hAnsiTheme="minorHAnsi"/>
          <w:b/>
          <w:sz w:val="20"/>
          <w:u w:val="single"/>
        </w:rPr>
        <w:t>Consumer care package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34"/>
        <w:gridCol w:w="1862"/>
        <w:gridCol w:w="1639"/>
        <w:gridCol w:w="1660"/>
        <w:gridCol w:w="1661"/>
      </w:tblGrid>
      <w:tr w:rsidR="00037A21" w:rsidRPr="00037A21" w:rsidTr="00E478DB">
        <w:tc>
          <w:tcPr>
            <w:tcW w:w="2034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  <w:r w:rsidRPr="00037A21">
              <w:rPr>
                <w:rFonts w:asciiTheme="minorHAnsi" w:hAnsiTheme="minorHAnsi"/>
                <w:sz w:val="20"/>
              </w:rPr>
              <w:t>Item</w:t>
            </w:r>
          </w:p>
        </w:tc>
        <w:tc>
          <w:tcPr>
            <w:tcW w:w="1862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  <w:r w:rsidRPr="00037A21">
              <w:rPr>
                <w:rFonts w:asciiTheme="minorHAnsi" w:hAnsiTheme="minorHAnsi"/>
                <w:sz w:val="20"/>
              </w:rPr>
              <w:t>Detail</w:t>
            </w:r>
          </w:p>
        </w:tc>
        <w:tc>
          <w:tcPr>
            <w:tcW w:w="1639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  <w:r w:rsidRPr="00037A21">
              <w:rPr>
                <w:rFonts w:asciiTheme="minorHAnsi" w:hAnsiTheme="minorHAnsi"/>
                <w:sz w:val="20"/>
              </w:rPr>
              <w:t xml:space="preserve"> Availability Timing (link to milestone)</w:t>
            </w:r>
          </w:p>
        </w:tc>
        <w:tc>
          <w:tcPr>
            <w:tcW w:w="1660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  <w:r w:rsidRPr="00037A21">
              <w:rPr>
                <w:rFonts w:asciiTheme="minorHAnsi" w:hAnsiTheme="minorHAnsi"/>
                <w:sz w:val="20"/>
              </w:rPr>
              <w:t>Owner (name)</w:t>
            </w:r>
          </w:p>
        </w:tc>
        <w:tc>
          <w:tcPr>
            <w:tcW w:w="1661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  <w:r w:rsidRPr="00037A21">
              <w:rPr>
                <w:rFonts w:asciiTheme="minorHAnsi" w:hAnsiTheme="minorHAnsi"/>
                <w:sz w:val="20"/>
              </w:rPr>
              <w:t>Additional cost (TIC)</w:t>
            </w:r>
          </w:p>
        </w:tc>
      </w:tr>
      <w:tr w:rsidR="00037A21" w:rsidRPr="00037A21" w:rsidTr="00E478DB">
        <w:tc>
          <w:tcPr>
            <w:tcW w:w="2034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  <w:u w:val="single"/>
              </w:rPr>
            </w:pPr>
          </w:p>
        </w:tc>
        <w:tc>
          <w:tcPr>
            <w:tcW w:w="1862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  <w:u w:val="single"/>
              </w:rPr>
            </w:pPr>
          </w:p>
        </w:tc>
        <w:tc>
          <w:tcPr>
            <w:tcW w:w="1639" w:type="dxa"/>
          </w:tcPr>
          <w:p w:rsidR="00037A21" w:rsidRPr="00037A21" w:rsidRDefault="00037A21" w:rsidP="00FF1A60">
            <w:pPr>
              <w:rPr>
                <w:rFonts w:asciiTheme="minorHAnsi" w:hAnsiTheme="minorHAnsi"/>
                <w:b/>
                <w:i/>
                <w:color w:val="FF0000"/>
                <w:sz w:val="20"/>
                <w:highlight w:val="yellow"/>
              </w:rPr>
            </w:pPr>
          </w:p>
        </w:tc>
        <w:tc>
          <w:tcPr>
            <w:tcW w:w="1660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  <w:highlight w:val="yellow"/>
                <w:u w:val="single"/>
              </w:rPr>
            </w:pPr>
          </w:p>
        </w:tc>
        <w:tc>
          <w:tcPr>
            <w:tcW w:w="1661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  <w:highlight w:val="yellow"/>
                <w:u w:val="single"/>
              </w:rPr>
            </w:pPr>
          </w:p>
        </w:tc>
      </w:tr>
      <w:tr w:rsidR="00037A21" w:rsidRPr="00037A21" w:rsidTr="00E478DB">
        <w:tc>
          <w:tcPr>
            <w:tcW w:w="2034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  <w:u w:val="single"/>
              </w:rPr>
            </w:pPr>
            <w:r w:rsidRPr="00037A21">
              <w:rPr>
                <w:rFonts w:asciiTheme="minorHAnsi" w:hAnsiTheme="minorHAnsi"/>
                <w:sz w:val="20"/>
                <w:u w:val="single"/>
              </w:rPr>
              <w:t>In-box / on-product</w:t>
            </w:r>
          </w:p>
        </w:tc>
        <w:tc>
          <w:tcPr>
            <w:tcW w:w="1862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  <w:proofErr w:type="spellStart"/>
            <w:r w:rsidRPr="00037A21">
              <w:rPr>
                <w:rFonts w:asciiTheme="minorHAnsi" w:hAnsiTheme="minorHAnsi"/>
                <w:sz w:val="20"/>
              </w:rPr>
              <w:t>Usermanual</w:t>
            </w:r>
            <w:proofErr w:type="spellEnd"/>
            <w:r w:rsidRPr="00037A21">
              <w:rPr>
                <w:rFonts w:asciiTheme="minorHAnsi" w:hAnsiTheme="minorHAnsi"/>
                <w:sz w:val="20"/>
              </w:rPr>
              <w:t xml:space="preserve"> </w:t>
            </w:r>
          </w:p>
          <w:p w:rsidR="00037A21" w:rsidRDefault="00037A21" w:rsidP="00FF1A60">
            <w:pPr>
              <w:rPr>
                <w:rFonts w:asciiTheme="minorHAnsi" w:hAnsiTheme="minorHAnsi"/>
                <w:sz w:val="20"/>
              </w:rPr>
            </w:pPr>
            <w:r w:rsidRPr="00037A21">
              <w:rPr>
                <w:rFonts w:asciiTheme="minorHAnsi" w:hAnsiTheme="minorHAnsi"/>
                <w:sz w:val="20"/>
              </w:rPr>
              <w:t>Warranty card</w:t>
            </w:r>
          </w:p>
          <w:p w:rsidR="005C2FC0" w:rsidRDefault="005C2FC0" w:rsidP="005C2FC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Recipe </w:t>
            </w:r>
          </w:p>
          <w:p w:rsidR="00D17A9A" w:rsidRPr="00037A21" w:rsidRDefault="005C2FC0" w:rsidP="005C2FC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(Combine in DFU)</w:t>
            </w:r>
          </w:p>
        </w:tc>
        <w:tc>
          <w:tcPr>
            <w:tcW w:w="1639" w:type="dxa"/>
          </w:tcPr>
          <w:p w:rsidR="00037A21" w:rsidRPr="00037A21" w:rsidRDefault="00E478DB" w:rsidP="00FF1A6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CR</w:t>
            </w:r>
          </w:p>
        </w:tc>
        <w:tc>
          <w:tcPr>
            <w:tcW w:w="1660" w:type="dxa"/>
          </w:tcPr>
          <w:p w:rsidR="00037A21" w:rsidRPr="00037A21" w:rsidRDefault="00D17A9A" w:rsidP="00FF1A6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Katrin</w:t>
            </w:r>
          </w:p>
          <w:p w:rsidR="00037A21" w:rsidRDefault="005C2FC0" w:rsidP="00FF1A6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Tomaso </w:t>
            </w:r>
            <w:proofErr w:type="spellStart"/>
            <w:r>
              <w:rPr>
                <w:rFonts w:asciiTheme="minorHAnsi" w:hAnsiTheme="minorHAnsi"/>
                <w:sz w:val="20"/>
              </w:rPr>
              <w:t>Scgerini</w:t>
            </w:r>
            <w:proofErr w:type="spellEnd"/>
          </w:p>
          <w:p w:rsidR="00D17A9A" w:rsidRPr="00037A21" w:rsidRDefault="00D17A9A" w:rsidP="00FF1A6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Katrin</w:t>
            </w:r>
          </w:p>
        </w:tc>
        <w:tc>
          <w:tcPr>
            <w:tcW w:w="1661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</w:p>
        </w:tc>
      </w:tr>
      <w:tr w:rsidR="00037A21" w:rsidRPr="00037A21" w:rsidTr="00E478DB">
        <w:tc>
          <w:tcPr>
            <w:tcW w:w="2034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  <w:u w:val="single"/>
              </w:rPr>
            </w:pPr>
          </w:p>
        </w:tc>
        <w:tc>
          <w:tcPr>
            <w:tcW w:w="1862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639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660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661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</w:p>
        </w:tc>
      </w:tr>
      <w:tr w:rsidR="00037A21" w:rsidRPr="00037A21" w:rsidTr="00E478DB">
        <w:tc>
          <w:tcPr>
            <w:tcW w:w="2034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  <w:u w:val="single"/>
              </w:rPr>
            </w:pPr>
            <w:r w:rsidRPr="00037A21">
              <w:rPr>
                <w:rFonts w:asciiTheme="minorHAnsi" w:hAnsiTheme="minorHAnsi"/>
                <w:sz w:val="20"/>
                <w:u w:val="single"/>
              </w:rPr>
              <w:t>Web – pre purchase</w:t>
            </w:r>
          </w:p>
        </w:tc>
        <w:tc>
          <w:tcPr>
            <w:tcW w:w="1862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  <w:r w:rsidRPr="00037A21">
              <w:rPr>
                <w:rFonts w:asciiTheme="minorHAnsi" w:hAnsiTheme="minorHAnsi"/>
                <w:sz w:val="20"/>
              </w:rPr>
              <w:t>FAQ</w:t>
            </w:r>
          </w:p>
          <w:p w:rsidR="00037A21" w:rsidRDefault="00037A21" w:rsidP="00FF1A60">
            <w:pPr>
              <w:rPr>
                <w:rFonts w:asciiTheme="minorHAnsi" w:hAnsiTheme="minorHAnsi"/>
                <w:sz w:val="20"/>
              </w:rPr>
            </w:pPr>
            <w:r w:rsidRPr="00037A21">
              <w:rPr>
                <w:rFonts w:asciiTheme="minorHAnsi" w:hAnsiTheme="minorHAnsi"/>
                <w:sz w:val="20"/>
              </w:rPr>
              <w:t>Leaflet</w:t>
            </w:r>
          </w:p>
          <w:p w:rsidR="00D17A9A" w:rsidRPr="00037A21" w:rsidRDefault="00D17A9A" w:rsidP="00FF1A6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Recipe</w:t>
            </w:r>
          </w:p>
        </w:tc>
        <w:tc>
          <w:tcPr>
            <w:tcW w:w="1639" w:type="dxa"/>
          </w:tcPr>
          <w:p w:rsidR="00037A21" w:rsidRPr="00037A21" w:rsidRDefault="00E478DB" w:rsidP="00FF1A6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CR</w:t>
            </w:r>
          </w:p>
        </w:tc>
        <w:tc>
          <w:tcPr>
            <w:tcW w:w="1660" w:type="dxa"/>
          </w:tcPr>
          <w:p w:rsidR="005C2FC0" w:rsidRDefault="005C2FC0" w:rsidP="005C2FC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Tomaso </w:t>
            </w:r>
            <w:proofErr w:type="spellStart"/>
            <w:r>
              <w:rPr>
                <w:rFonts w:asciiTheme="minorHAnsi" w:hAnsiTheme="minorHAnsi"/>
                <w:sz w:val="20"/>
              </w:rPr>
              <w:t>Scgerini</w:t>
            </w:r>
            <w:proofErr w:type="spellEnd"/>
          </w:p>
          <w:p w:rsidR="001427F3" w:rsidRDefault="00D17A9A" w:rsidP="00FF1A6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Katrin</w:t>
            </w:r>
          </w:p>
          <w:p w:rsidR="00D17A9A" w:rsidRPr="00037A21" w:rsidRDefault="00D17A9A" w:rsidP="00FF1A6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Katrin</w:t>
            </w:r>
          </w:p>
        </w:tc>
        <w:tc>
          <w:tcPr>
            <w:tcW w:w="1661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</w:p>
        </w:tc>
      </w:tr>
      <w:tr w:rsidR="00037A21" w:rsidRPr="00037A21" w:rsidTr="00E478DB">
        <w:tc>
          <w:tcPr>
            <w:tcW w:w="2034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  <w:u w:val="single"/>
              </w:rPr>
            </w:pPr>
          </w:p>
        </w:tc>
        <w:tc>
          <w:tcPr>
            <w:tcW w:w="1862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639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660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661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</w:p>
        </w:tc>
      </w:tr>
      <w:tr w:rsidR="00037A21" w:rsidRPr="00037A21" w:rsidTr="00E478DB">
        <w:tc>
          <w:tcPr>
            <w:tcW w:w="2034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  <w:u w:val="single"/>
              </w:rPr>
            </w:pPr>
            <w:r w:rsidRPr="00037A21">
              <w:rPr>
                <w:rFonts w:asciiTheme="minorHAnsi" w:hAnsiTheme="minorHAnsi"/>
                <w:sz w:val="20"/>
                <w:u w:val="single"/>
              </w:rPr>
              <w:t>Web – post purchase</w:t>
            </w:r>
          </w:p>
        </w:tc>
        <w:tc>
          <w:tcPr>
            <w:tcW w:w="1862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  <w:proofErr w:type="spellStart"/>
            <w:r w:rsidRPr="00037A21">
              <w:rPr>
                <w:rFonts w:asciiTheme="minorHAnsi" w:hAnsiTheme="minorHAnsi"/>
                <w:sz w:val="20"/>
              </w:rPr>
              <w:t>Usermanual</w:t>
            </w:r>
            <w:proofErr w:type="spellEnd"/>
          </w:p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  <w:r w:rsidRPr="00037A21">
              <w:rPr>
                <w:rFonts w:asciiTheme="minorHAnsi" w:hAnsiTheme="minorHAnsi"/>
                <w:sz w:val="20"/>
              </w:rPr>
              <w:t>FAQ</w:t>
            </w:r>
          </w:p>
          <w:p w:rsidR="00037A21" w:rsidRPr="0017226D" w:rsidRDefault="00037A21" w:rsidP="00FF1A60">
            <w:pPr>
              <w:rPr>
                <w:rFonts w:asciiTheme="minorHAnsi" w:hAnsiTheme="minorHAnsi"/>
                <w:sz w:val="20"/>
              </w:rPr>
            </w:pPr>
            <w:r w:rsidRPr="00037A21">
              <w:rPr>
                <w:rFonts w:asciiTheme="minorHAnsi" w:hAnsiTheme="minorHAnsi"/>
                <w:sz w:val="20"/>
              </w:rPr>
              <w:t>Tips &amp; Tricks</w:t>
            </w:r>
          </w:p>
        </w:tc>
        <w:tc>
          <w:tcPr>
            <w:tcW w:w="1639" w:type="dxa"/>
          </w:tcPr>
          <w:p w:rsidR="00037A21" w:rsidRPr="00037A21" w:rsidRDefault="00E478DB" w:rsidP="00FF1A6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CR</w:t>
            </w:r>
          </w:p>
        </w:tc>
        <w:tc>
          <w:tcPr>
            <w:tcW w:w="1660" w:type="dxa"/>
          </w:tcPr>
          <w:p w:rsidR="007467F3" w:rsidRDefault="00D17A9A" w:rsidP="00FF1A6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Katrin</w:t>
            </w:r>
          </w:p>
          <w:p w:rsidR="005C2FC0" w:rsidRDefault="005C2FC0" w:rsidP="005C2FC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Tomaso </w:t>
            </w:r>
            <w:proofErr w:type="spellStart"/>
            <w:r>
              <w:rPr>
                <w:rFonts w:asciiTheme="minorHAnsi" w:hAnsiTheme="minorHAnsi"/>
                <w:sz w:val="20"/>
              </w:rPr>
              <w:t>Scgerini</w:t>
            </w:r>
            <w:proofErr w:type="spellEnd"/>
          </w:p>
          <w:p w:rsidR="001427F3" w:rsidRPr="0017226D" w:rsidRDefault="005C2FC0" w:rsidP="00FF1A6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Tomaso </w:t>
            </w:r>
            <w:proofErr w:type="spellStart"/>
            <w:r>
              <w:rPr>
                <w:rFonts w:asciiTheme="minorHAnsi" w:hAnsiTheme="minorHAnsi"/>
                <w:sz w:val="20"/>
              </w:rPr>
              <w:t>Scgerini</w:t>
            </w:r>
            <w:proofErr w:type="spellEnd"/>
          </w:p>
        </w:tc>
        <w:tc>
          <w:tcPr>
            <w:tcW w:w="1661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</w:p>
        </w:tc>
      </w:tr>
      <w:tr w:rsidR="00037A21" w:rsidRPr="00037A21" w:rsidTr="00E478DB">
        <w:tc>
          <w:tcPr>
            <w:tcW w:w="2034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  <w:u w:val="single"/>
              </w:rPr>
            </w:pPr>
          </w:p>
        </w:tc>
        <w:tc>
          <w:tcPr>
            <w:tcW w:w="1862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639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660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661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</w:p>
        </w:tc>
      </w:tr>
      <w:tr w:rsidR="00037A21" w:rsidRPr="00037A21" w:rsidTr="00E478DB">
        <w:tc>
          <w:tcPr>
            <w:tcW w:w="2034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  <w:u w:val="single"/>
              </w:rPr>
            </w:pPr>
            <w:r w:rsidRPr="00037A21">
              <w:rPr>
                <w:rFonts w:asciiTheme="minorHAnsi" w:hAnsiTheme="minorHAnsi"/>
                <w:sz w:val="20"/>
                <w:u w:val="single"/>
              </w:rPr>
              <w:t>Specify items for call center</w:t>
            </w:r>
          </w:p>
        </w:tc>
        <w:tc>
          <w:tcPr>
            <w:tcW w:w="1862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  <w:r w:rsidRPr="00037A21">
              <w:rPr>
                <w:rFonts w:asciiTheme="minorHAnsi" w:hAnsiTheme="minorHAnsi"/>
                <w:sz w:val="20"/>
              </w:rPr>
              <w:t>Product samples</w:t>
            </w:r>
          </w:p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  <w:r w:rsidRPr="00037A21">
              <w:rPr>
                <w:rFonts w:asciiTheme="minorHAnsi" w:hAnsiTheme="minorHAnsi"/>
                <w:sz w:val="20"/>
              </w:rPr>
              <w:t>On-line call center training</w:t>
            </w:r>
          </w:p>
        </w:tc>
        <w:tc>
          <w:tcPr>
            <w:tcW w:w="1639" w:type="dxa"/>
          </w:tcPr>
          <w:p w:rsidR="00037A21" w:rsidRPr="00037A21" w:rsidRDefault="00E478DB" w:rsidP="00FF1A6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CR-2weeks</w:t>
            </w:r>
          </w:p>
        </w:tc>
        <w:tc>
          <w:tcPr>
            <w:tcW w:w="1660" w:type="dxa"/>
          </w:tcPr>
          <w:p w:rsidR="00037A21" w:rsidRDefault="00D17A9A" w:rsidP="00FF1A6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Ray Fung</w:t>
            </w:r>
          </w:p>
          <w:p w:rsidR="00822744" w:rsidRPr="00037A21" w:rsidRDefault="00822744" w:rsidP="00FF1A6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Twinnie Leung</w:t>
            </w:r>
          </w:p>
        </w:tc>
        <w:tc>
          <w:tcPr>
            <w:tcW w:w="1661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</w:p>
        </w:tc>
      </w:tr>
      <w:tr w:rsidR="00DA3BD0" w:rsidRPr="00037A21" w:rsidTr="00E478DB">
        <w:tc>
          <w:tcPr>
            <w:tcW w:w="2034" w:type="dxa"/>
          </w:tcPr>
          <w:p w:rsidR="00DA3BD0" w:rsidRPr="00037A21" w:rsidRDefault="00DA3BD0" w:rsidP="00FF1A60">
            <w:pPr>
              <w:rPr>
                <w:rFonts w:asciiTheme="minorHAnsi" w:hAnsiTheme="minorHAnsi"/>
                <w:sz w:val="20"/>
                <w:u w:val="single"/>
              </w:rPr>
            </w:pPr>
          </w:p>
        </w:tc>
        <w:tc>
          <w:tcPr>
            <w:tcW w:w="1862" w:type="dxa"/>
          </w:tcPr>
          <w:p w:rsidR="00DA3BD0" w:rsidRPr="00037A21" w:rsidRDefault="00DA3BD0" w:rsidP="00FF1A6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639" w:type="dxa"/>
          </w:tcPr>
          <w:p w:rsidR="00DA3BD0" w:rsidRDefault="00DA3BD0" w:rsidP="00FF1A6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660" w:type="dxa"/>
          </w:tcPr>
          <w:p w:rsidR="00DA3BD0" w:rsidRDefault="00DA3BD0" w:rsidP="00FF1A60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661" w:type="dxa"/>
          </w:tcPr>
          <w:p w:rsidR="00DA3BD0" w:rsidRPr="00037A21" w:rsidRDefault="00DA3BD0" w:rsidP="00FF1A60">
            <w:pPr>
              <w:rPr>
                <w:rFonts w:asciiTheme="minorHAnsi" w:hAnsiTheme="minorHAnsi"/>
                <w:sz w:val="20"/>
              </w:rPr>
            </w:pPr>
          </w:p>
        </w:tc>
      </w:tr>
      <w:tr w:rsidR="00DA3BD0" w:rsidRPr="00037A21" w:rsidTr="00E478DB">
        <w:tc>
          <w:tcPr>
            <w:tcW w:w="2034" w:type="dxa"/>
          </w:tcPr>
          <w:p w:rsidR="00DA3BD0" w:rsidRPr="00037A21" w:rsidRDefault="00DA3BD0" w:rsidP="00FF1A60">
            <w:pPr>
              <w:rPr>
                <w:rFonts w:asciiTheme="minorHAnsi" w:hAnsiTheme="minorHAnsi"/>
                <w:sz w:val="20"/>
                <w:u w:val="single"/>
              </w:rPr>
            </w:pPr>
            <w:r>
              <w:rPr>
                <w:rFonts w:asciiTheme="minorHAnsi" w:hAnsiTheme="minorHAnsi"/>
                <w:sz w:val="20"/>
                <w:u w:val="single"/>
              </w:rPr>
              <w:t>Specify Items for Service Center</w:t>
            </w:r>
          </w:p>
        </w:tc>
        <w:tc>
          <w:tcPr>
            <w:tcW w:w="1862" w:type="dxa"/>
          </w:tcPr>
          <w:p w:rsidR="00DA3BD0" w:rsidRPr="00037A21" w:rsidRDefault="00DA3BD0" w:rsidP="00FF1A6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Service Manual and Service BOM</w:t>
            </w:r>
          </w:p>
        </w:tc>
        <w:tc>
          <w:tcPr>
            <w:tcW w:w="1639" w:type="dxa"/>
          </w:tcPr>
          <w:p w:rsidR="00DA3BD0" w:rsidRDefault="00DA3BD0" w:rsidP="00FF1A6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CR-4weeks</w:t>
            </w:r>
          </w:p>
        </w:tc>
        <w:tc>
          <w:tcPr>
            <w:tcW w:w="1660" w:type="dxa"/>
          </w:tcPr>
          <w:p w:rsidR="00DA3BD0" w:rsidRDefault="00DA3BD0" w:rsidP="00FF1A60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Twinnie Leung</w:t>
            </w:r>
          </w:p>
        </w:tc>
        <w:tc>
          <w:tcPr>
            <w:tcW w:w="1661" w:type="dxa"/>
          </w:tcPr>
          <w:p w:rsidR="00DA3BD0" w:rsidRPr="00037A21" w:rsidRDefault="00DA3BD0" w:rsidP="00FF1A60">
            <w:pPr>
              <w:rPr>
                <w:rFonts w:asciiTheme="minorHAnsi" w:hAnsiTheme="minorHAnsi"/>
                <w:sz w:val="20"/>
              </w:rPr>
            </w:pPr>
          </w:p>
        </w:tc>
      </w:tr>
    </w:tbl>
    <w:p w:rsidR="00037A21" w:rsidRDefault="00037A21" w:rsidP="00037A21">
      <w:pPr>
        <w:rPr>
          <w:rFonts w:asciiTheme="minorHAnsi" w:hAnsiTheme="minorHAnsi"/>
          <w:sz w:val="20"/>
          <w:u w:val="single"/>
        </w:rPr>
      </w:pPr>
    </w:p>
    <w:p w:rsidR="00037A21" w:rsidRPr="00037A21" w:rsidRDefault="00037A21" w:rsidP="00037A21">
      <w:pPr>
        <w:rPr>
          <w:rFonts w:asciiTheme="minorHAnsi" w:hAnsiTheme="minorHAnsi"/>
          <w:b/>
          <w:sz w:val="20"/>
          <w:u w:val="single"/>
        </w:rPr>
      </w:pPr>
      <w:r w:rsidRPr="00037A21">
        <w:rPr>
          <w:rFonts w:asciiTheme="minorHAnsi" w:hAnsiTheme="minorHAnsi"/>
          <w:b/>
          <w:sz w:val="20"/>
          <w:u w:val="single"/>
        </w:rPr>
        <w:t xml:space="preserve">Consumer Experience feedback loop – </w:t>
      </w:r>
      <w:proofErr w:type="spellStart"/>
      <w:r w:rsidRPr="00037A21">
        <w:rPr>
          <w:rFonts w:asciiTheme="minorHAnsi" w:hAnsiTheme="minorHAnsi"/>
          <w:b/>
          <w:sz w:val="20"/>
          <w:u w:val="single"/>
        </w:rPr>
        <w:t>plse</w:t>
      </w:r>
      <w:proofErr w:type="spellEnd"/>
      <w:r w:rsidRPr="00037A21">
        <w:rPr>
          <w:rFonts w:asciiTheme="minorHAnsi" w:hAnsiTheme="minorHAnsi"/>
          <w:b/>
          <w:sz w:val="20"/>
          <w:u w:val="single"/>
        </w:rPr>
        <w:t xml:space="preserve"> specify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36"/>
        <w:gridCol w:w="2512"/>
        <w:gridCol w:w="2363"/>
      </w:tblGrid>
      <w:tr w:rsidR="00037A21" w:rsidRPr="00037A21" w:rsidTr="00FF1A60">
        <w:tc>
          <w:tcPr>
            <w:tcW w:w="2636" w:type="dxa"/>
            <w:shd w:val="clear" w:color="auto" w:fill="DAEEF3"/>
          </w:tcPr>
          <w:p w:rsidR="00037A21" w:rsidRPr="00037A21" w:rsidRDefault="00FF1A60" w:rsidP="00FF1A60">
            <w:pPr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 xml:space="preserve"> </w:t>
            </w:r>
            <w:r w:rsidR="00037A21" w:rsidRPr="00037A21">
              <w:rPr>
                <w:rFonts w:asciiTheme="minorHAnsi" w:hAnsiTheme="minorHAnsi"/>
                <w:b/>
                <w:sz w:val="20"/>
              </w:rPr>
              <w:t>Consumer Touch point</w:t>
            </w:r>
          </w:p>
        </w:tc>
        <w:tc>
          <w:tcPr>
            <w:tcW w:w="2512" w:type="dxa"/>
            <w:shd w:val="clear" w:color="auto" w:fill="DAEEF3"/>
          </w:tcPr>
          <w:p w:rsidR="00037A21" w:rsidRPr="00037A21" w:rsidRDefault="00037A21" w:rsidP="00FF1A60">
            <w:pPr>
              <w:rPr>
                <w:rFonts w:asciiTheme="minorHAnsi" w:hAnsiTheme="minorHAnsi"/>
                <w:b/>
                <w:sz w:val="20"/>
              </w:rPr>
            </w:pPr>
            <w:r w:rsidRPr="00037A21">
              <w:rPr>
                <w:rFonts w:asciiTheme="minorHAnsi" w:hAnsiTheme="minorHAnsi"/>
                <w:b/>
                <w:sz w:val="20"/>
              </w:rPr>
              <w:t>Medium</w:t>
            </w:r>
          </w:p>
        </w:tc>
        <w:tc>
          <w:tcPr>
            <w:tcW w:w="2363" w:type="dxa"/>
            <w:shd w:val="clear" w:color="auto" w:fill="DAEEF3"/>
          </w:tcPr>
          <w:p w:rsidR="00037A21" w:rsidRPr="00037A21" w:rsidRDefault="00037A21" w:rsidP="00FF1A60">
            <w:pPr>
              <w:rPr>
                <w:rFonts w:asciiTheme="minorHAnsi" w:hAnsiTheme="minorHAnsi"/>
                <w:b/>
                <w:sz w:val="20"/>
              </w:rPr>
            </w:pPr>
            <w:r w:rsidRPr="00037A21">
              <w:rPr>
                <w:rFonts w:asciiTheme="minorHAnsi" w:hAnsiTheme="minorHAnsi"/>
                <w:b/>
                <w:sz w:val="20"/>
              </w:rPr>
              <w:t>Additional cost</w:t>
            </w:r>
          </w:p>
        </w:tc>
      </w:tr>
      <w:tr w:rsidR="00037A21" w:rsidRPr="00037A21" w:rsidTr="00FF1A60">
        <w:tc>
          <w:tcPr>
            <w:tcW w:w="2636" w:type="dxa"/>
          </w:tcPr>
          <w:p w:rsidR="00037A21" w:rsidRPr="00037A21" w:rsidRDefault="00037A21" w:rsidP="00FF1A60">
            <w:pPr>
              <w:rPr>
                <w:rFonts w:asciiTheme="minorHAnsi" w:hAnsiTheme="minorHAnsi"/>
                <w:b/>
                <w:sz w:val="20"/>
              </w:rPr>
            </w:pPr>
            <w:r w:rsidRPr="00037A21">
              <w:rPr>
                <w:rFonts w:asciiTheme="minorHAnsi" w:hAnsiTheme="minorHAnsi"/>
                <w:b/>
                <w:sz w:val="20"/>
              </w:rPr>
              <w:t>Call center</w:t>
            </w:r>
          </w:p>
        </w:tc>
        <w:tc>
          <w:tcPr>
            <w:tcW w:w="2512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  <w:r w:rsidRPr="00037A21">
              <w:rPr>
                <w:rFonts w:asciiTheme="minorHAnsi" w:hAnsiTheme="minorHAnsi"/>
                <w:sz w:val="20"/>
              </w:rPr>
              <w:t xml:space="preserve">Easy </w:t>
            </w:r>
            <w:proofErr w:type="spellStart"/>
            <w:r w:rsidRPr="00037A21">
              <w:rPr>
                <w:rFonts w:asciiTheme="minorHAnsi" w:hAnsiTheme="minorHAnsi"/>
                <w:sz w:val="20"/>
              </w:rPr>
              <w:t>Xtract</w:t>
            </w:r>
            <w:proofErr w:type="spellEnd"/>
            <w:r w:rsidRPr="00037A21">
              <w:rPr>
                <w:rFonts w:asciiTheme="minorHAnsi" w:hAnsiTheme="minorHAnsi"/>
                <w:sz w:val="20"/>
              </w:rPr>
              <w:t xml:space="preserve"> </w:t>
            </w:r>
            <w:proofErr w:type="spellStart"/>
            <w:r w:rsidRPr="00037A21">
              <w:rPr>
                <w:rFonts w:asciiTheme="minorHAnsi" w:hAnsiTheme="minorHAnsi"/>
                <w:sz w:val="20"/>
              </w:rPr>
              <w:t>Freetext</w:t>
            </w:r>
            <w:proofErr w:type="spellEnd"/>
          </w:p>
        </w:tc>
        <w:tc>
          <w:tcPr>
            <w:tcW w:w="2363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  <w:r w:rsidRPr="00037A21">
              <w:rPr>
                <w:rFonts w:asciiTheme="minorHAnsi" w:hAnsiTheme="minorHAnsi"/>
                <w:sz w:val="20"/>
              </w:rPr>
              <w:t>No</w:t>
            </w:r>
          </w:p>
        </w:tc>
      </w:tr>
      <w:tr w:rsidR="00037A21" w:rsidRPr="00037A21" w:rsidTr="00FF1A60">
        <w:tc>
          <w:tcPr>
            <w:tcW w:w="2636" w:type="dxa"/>
          </w:tcPr>
          <w:p w:rsidR="00037A21" w:rsidRPr="00037A21" w:rsidRDefault="00037A21" w:rsidP="00FF1A60">
            <w:pPr>
              <w:rPr>
                <w:rFonts w:asciiTheme="minorHAnsi" w:hAnsiTheme="minorHAnsi"/>
                <w:b/>
                <w:sz w:val="20"/>
              </w:rPr>
            </w:pPr>
            <w:r w:rsidRPr="00037A21">
              <w:rPr>
                <w:rFonts w:asciiTheme="minorHAnsi" w:hAnsiTheme="minorHAnsi"/>
                <w:b/>
                <w:sz w:val="20"/>
              </w:rPr>
              <w:t>Web</w:t>
            </w:r>
          </w:p>
        </w:tc>
        <w:tc>
          <w:tcPr>
            <w:tcW w:w="2512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  <w:r w:rsidRPr="00037A21">
              <w:rPr>
                <w:rFonts w:asciiTheme="minorHAnsi" w:hAnsiTheme="minorHAnsi"/>
                <w:sz w:val="20"/>
              </w:rPr>
              <w:t xml:space="preserve">Easy </w:t>
            </w:r>
            <w:proofErr w:type="spellStart"/>
            <w:r w:rsidRPr="00037A21">
              <w:rPr>
                <w:rFonts w:asciiTheme="minorHAnsi" w:hAnsiTheme="minorHAnsi"/>
                <w:sz w:val="20"/>
              </w:rPr>
              <w:t>Xtract</w:t>
            </w:r>
            <w:proofErr w:type="spellEnd"/>
            <w:r w:rsidRPr="00037A21">
              <w:rPr>
                <w:rFonts w:asciiTheme="minorHAnsi" w:hAnsiTheme="minorHAnsi"/>
                <w:sz w:val="20"/>
              </w:rPr>
              <w:t xml:space="preserve"> </w:t>
            </w:r>
            <w:proofErr w:type="spellStart"/>
            <w:r w:rsidRPr="00037A21">
              <w:rPr>
                <w:rFonts w:asciiTheme="minorHAnsi" w:hAnsiTheme="minorHAnsi"/>
                <w:sz w:val="20"/>
              </w:rPr>
              <w:t>Freetext</w:t>
            </w:r>
            <w:proofErr w:type="spellEnd"/>
          </w:p>
        </w:tc>
        <w:tc>
          <w:tcPr>
            <w:tcW w:w="2363" w:type="dxa"/>
          </w:tcPr>
          <w:p w:rsidR="00037A21" w:rsidRPr="00037A21" w:rsidRDefault="00037A21" w:rsidP="00FF1A60">
            <w:pPr>
              <w:rPr>
                <w:rFonts w:asciiTheme="minorHAnsi" w:hAnsiTheme="minorHAnsi"/>
                <w:sz w:val="20"/>
              </w:rPr>
            </w:pPr>
            <w:r w:rsidRPr="00037A21">
              <w:rPr>
                <w:rFonts w:asciiTheme="minorHAnsi" w:hAnsiTheme="minorHAnsi"/>
                <w:sz w:val="20"/>
              </w:rPr>
              <w:t>No</w:t>
            </w:r>
          </w:p>
        </w:tc>
      </w:tr>
    </w:tbl>
    <w:p w:rsidR="00037A21" w:rsidRPr="00DF2433" w:rsidRDefault="00037A21">
      <w:pPr>
        <w:rPr>
          <w:u w:val="single"/>
        </w:rPr>
      </w:pPr>
    </w:p>
    <w:sectPr w:rsidR="00037A21" w:rsidRPr="00DF2433" w:rsidSect="009068CE">
      <w:headerReference w:type="default" r:id="rId10"/>
      <w:footerReference w:type="even" r:id="rId11"/>
      <w:footerReference w:type="default" r:id="rId12"/>
      <w:pgSz w:w="12240" w:h="15840"/>
      <w:pgMar w:top="1440" w:right="1800" w:bottom="126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300" w:rsidRDefault="00BE6300">
      <w:r>
        <w:separator/>
      </w:r>
    </w:p>
  </w:endnote>
  <w:endnote w:type="continuationSeparator" w:id="0">
    <w:p w:rsidR="00BE6300" w:rsidRDefault="00BE6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A60" w:rsidRDefault="00AB4E7D" w:rsidP="003F3E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F1A6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1A60" w:rsidRDefault="00FF1A60" w:rsidP="003F3E6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A60" w:rsidRDefault="00AB4E7D" w:rsidP="003F3E6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F1A6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6CC9">
      <w:rPr>
        <w:rStyle w:val="PageNumber"/>
        <w:noProof/>
      </w:rPr>
      <w:t>1</w:t>
    </w:r>
    <w:r>
      <w:rPr>
        <w:rStyle w:val="PageNumber"/>
      </w:rPr>
      <w:fldChar w:fldCharType="end"/>
    </w:r>
  </w:p>
  <w:p w:rsidR="00FF1A60" w:rsidRDefault="00FF1A60" w:rsidP="003F3E66">
    <w:pPr>
      <w:pStyle w:val="Footer"/>
      <w:ind w:right="360"/>
    </w:pPr>
    <w:r w:rsidRPr="00AC0C5D">
      <w:rPr>
        <w:rFonts w:ascii="Arial" w:hAnsi="Arial" w:cs="Arial"/>
        <w:b/>
        <w:sz w:val="28"/>
      </w:rPr>
      <w:t>Philips Consumer Lifestyle</w:t>
    </w:r>
    <w:r w:rsidRPr="00AC0C5D">
      <w:rPr>
        <w:rFonts w:ascii="Arial" w:hAnsi="Arial" w:cs="Arial"/>
        <w:b/>
        <w:sz w:val="28"/>
      </w:rPr>
      <w:tab/>
    </w:r>
    <w:r>
      <w:rPr>
        <w:rFonts w:ascii="Arial" w:hAnsi="Arial" w:cs="Arial"/>
        <w:b/>
        <w:sz w:val="28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300" w:rsidRDefault="00BE6300">
      <w:r>
        <w:separator/>
      </w:r>
    </w:p>
  </w:footnote>
  <w:footnote w:type="continuationSeparator" w:id="0">
    <w:p w:rsidR="00BE6300" w:rsidRDefault="00BE63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A60" w:rsidRPr="00D92FF9" w:rsidRDefault="00FF1A60" w:rsidP="00037A21">
    <w:pPr>
      <w:pStyle w:val="Header"/>
      <w:ind w:left="0"/>
      <w:jc w:val="left"/>
      <w:rPr>
        <w:u w:val="single"/>
      </w:rPr>
    </w:pPr>
    <w:r>
      <w:rPr>
        <w:rFonts w:ascii="Arial" w:hAnsi="Arial" w:cs="Arial"/>
        <w:noProof/>
        <w:lang w:val="en-US" w:eastAsia="zh-CN"/>
      </w:rPr>
      <w:drawing>
        <wp:inline distT="0" distB="0" distL="0" distR="0">
          <wp:extent cx="1515110" cy="280035"/>
          <wp:effectExtent l="19050" t="0" r="8890" b="0"/>
          <wp:docPr id="2" name="Picture 2" descr="Wordmark_2008_RGB 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ordmark_2008_RGB smal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5110" cy="2800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431EE9">
      <w:rPr>
        <w:rFonts w:ascii="Arial" w:hAnsi="Arial" w:cs="Arial"/>
      </w:rPr>
      <w:t xml:space="preserve"> </w:t>
    </w:r>
    <w:r w:rsidRPr="00BE7CF2">
      <w:rPr>
        <w:rFonts w:ascii="Arial" w:hAnsi="Arial" w:cs="Arial"/>
        <w:u w:val="single"/>
      </w:rPr>
      <w:tab/>
    </w:r>
    <w:r w:rsidRPr="00BE7CF2">
      <w:rPr>
        <w:rFonts w:ascii="Arial" w:hAnsi="Arial" w:cs="Arial"/>
        <w:u w:val="single"/>
      </w:rPr>
      <w:tab/>
      <w:t>Consumer</w:t>
    </w:r>
    <w:r w:rsidRPr="00D92FF9">
      <w:rPr>
        <w:rFonts w:ascii="Arial" w:hAnsi="Arial" w:cs="Arial"/>
        <w:u w:val="single"/>
      </w:rPr>
      <w:t xml:space="preserve"> lifestyle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795A"/>
    <w:multiLevelType w:val="hybridMultilevel"/>
    <w:tmpl w:val="8D9893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DE7327"/>
    <w:multiLevelType w:val="hybridMultilevel"/>
    <w:tmpl w:val="AD9CE9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D1424"/>
    <w:multiLevelType w:val="hybridMultilevel"/>
    <w:tmpl w:val="B9B4C3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1B7700"/>
    <w:multiLevelType w:val="hybridMultilevel"/>
    <w:tmpl w:val="001EFDA0"/>
    <w:lvl w:ilvl="0" w:tplc="95F0B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12A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4A0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4C55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44F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E58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27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89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83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454057"/>
    <w:multiLevelType w:val="hybridMultilevel"/>
    <w:tmpl w:val="F2149E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BF25FD"/>
    <w:multiLevelType w:val="hybridMultilevel"/>
    <w:tmpl w:val="2CF663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57C2D"/>
    <w:multiLevelType w:val="hybridMultilevel"/>
    <w:tmpl w:val="583EA318"/>
    <w:lvl w:ilvl="0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26D7413D"/>
    <w:multiLevelType w:val="multilevel"/>
    <w:tmpl w:val="EFA897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1F5067B"/>
    <w:multiLevelType w:val="hybridMultilevel"/>
    <w:tmpl w:val="8AD6D8FA"/>
    <w:lvl w:ilvl="0" w:tplc="8CC01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6634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64C6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2C70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D455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2A8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EEA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49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2335FD8"/>
    <w:multiLevelType w:val="hybridMultilevel"/>
    <w:tmpl w:val="3E76B3EC"/>
    <w:lvl w:ilvl="0" w:tplc="0409000B">
      <w:start w:val="1"/>
      <w:numFmt w:val="bullet"/>
      <w:lvlText w:val=""/>
      <w:lvlJc w:val="left"/>
      <w:pPr>
        <w:ind w:left="25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0">
    <w:nsid w:val="5227789A"/>
    <w:multiLevelType w:val="hybridMultilevel"/>
    <w:tmpl w:val="683ADC1C"/>
    <w:lvl w:ilvl="0" w:tplc="4014BD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146635"/>
    <w:multiLevelType w:val="hybridMultilevel"/>
    <w:tmpl w:val="D10069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B">
      <w:start w:val="1"/>
      <w:numFmt w:val="bullet"/>
      <w:lvlText w:val=""/>
      <w:lvlJc w:val="left"/>
      <w:pPr>
        <w:ind w:left="180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8156154"/>
    <w:multiLevelType w:val="hybridMultilevel"/>
    <w:tmpl w:val="6E0419B2"/>
    <w:lvl w:ilvl="0" w:tplc="62745DD0">
      <w:numFmt w:val="decimal"/>
      <w:lvlText w:val="%1."/>
      <w:lvlJc w:val="left"/>
      <w:pPr>
        <w:ind w:left="46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5CD816E9"/>
    <w:multiLevelType w:val="hybridMultilevel"/>
    <w:tmpl w:val="453A43E4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09510DE"/>
    <w:multiLevelType w:val="hybridMultilevel"/>
    <w:tmpl w:val="9C92FE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56C1AF8"/>
    <w:multiLevelType w:val="hybridMultilevel"/>
    <w:tmpl w:val="9820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DC7028"/>
    <w:multiLevelType w:val="hybridMultilevel"/>
    <w:tmpl w:val="FE3C091A"/>
    <w:lvl w:ilvl="0" w:tplc="7D6285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89A0E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EAE5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C06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1C1C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D8D9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B8E9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E57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4CD6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E2936F6"/>
    <w:multiLevelType w:val="hybridMultilevel"/>
    <w:tmpl w:val="8006C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13"/>
  </w:num>
  <w:num w:numId="5">
    <w:abstractNumId w:val="0"/>
  </w:num>
  <w:num w:numId="6">
    <w:abstractNumId w:val="12"/>
  </w:num>
  <w:num w:numId="7">
    <w:abstractNumId w:val="11"/>
  </w:num>
  <w:num w:numId="8">
    <w:abstractNumId w:val="4"/>
  </w:num>
  <w:num w:numId="9">
    <w:abstractNumId w:val="14"/>
  </w:num>
  <w:num w:numId="10">
    <w:abstractNumId w:val="17"/>
  </w:num>
  <w:num w:numId="11">
    <w:abstractNumId w:val="2"/>
  </w:num>
  <w:num w:numId="12">
    <w:abstractNumId w:val="15"/>
  </w:num>
  <w:num w:numId="13">
    <w:abstractNumId w:val="8"/>
  </w:num>
  <w:num w:numId="14">
    <w:abstractNumId w:val="9"/>
  </w:num>
  <w:num w:numId="15">
    <w:abstractNumId w:val="1"/>
  </w:num>
  <w:num w:numId="16">
    <w:abstractNumId w:val="3"/>
  </w:num>
  <w:num w:numId="17">
    <w:abstractNumId w:val="16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1760C3"/>
    <w:rsid w:val="0000117B"/>
    <w:rsid w:val="00015188"/>
    <w:rsid w:val="0001722F"/>
    <w:rsid w:val="000210DD"/>
    <w:rsid w:val="00023689"/>
    <w:rsid w:val="00030D75"/>
    <w:rsid w:val="000375C7"/>
    <w:rsid w:val="00037A21"/>
    <w:rsid w:val="00053C34"/>
    <w:rsid w:val="00064A25"/>
    <w:rsid w:val="0007138F"/>
    <w:rsid w:val="00073B93"/>
    <w:rsid w:val="00076275"/>
    <w:rsid w:val="000777EE"/>
    <w:rsid w:val="000843C8"/>
    <w:rsid w:val="000A28E0"/>
    <w:rsid w:val="000A4615"/>
    <w:rsid w:val="000C2204"/>
    <w:rsid w:val="000C5D37"/>
    <w:rsid w:val="000E1B6C"/>
    <w:rsid w:val="000E7D6C"/>
    <w:rsid w:val="000F1254"/>
    <w:rsid w:val="000F67E7"/>
    <w:rsid w:val="0010043D"/>
    <w:rsid w:val="00101946"/>
    <w:rsid w:val="0010432E"/>
    <w:rsid w:val="00104800"/>
    <w:rsid w:val="001202EE"/>
    <w:rsid w:val="00130B3D"/>
    <w:rsid w:val="00131476"/>
    <w:rsid w:val="00131D8C"/>
    <w:rsid w:val="001427F3"/>
    <w:rsid w:val="00144E41"/>
    <w:rsid w:val="001551E3"/>
    <w:rsid w:val="00160E7C"/>
    <w:rsid w:val="001670BD"/>
    <w:rsid w:val="00167C72"/>
    <w:rsid w:val="0017118D"/>
    <w:rsid w:val="0017226D"/>
    <w:rsid w:val="001760C3"/>
    <w:rsid w:val="00177020"/>
    <w:rsid w:val="00192AB8"/>
    <w:rsid w:val="00197001"/>
    <w:rsid w:val="001975E2"/>
    <w:rsid w:val="001A5308"/>
    <w:rsid w:val="001C0164"/>
    <w:rsid w:val="001D111D"/>
    <w:rsid w:val="001D5847"/>
    <w:rsid w:val="001E0395"/>
    <w:rsid w:val="002118E8"/>
    <w:rsid w:val="00226DC2"/>
    <w:rsid w:val="002322F1"/>
    <w:rsid w:val="00232985"/>
    <w:rsid w:val="00237505"/>
    <w:rsid w:val="00244D98"/>
    <w:rsid w:val="00255A05"/>
    <w:rsid w:val="00256634"/>
    <w:rsid w:val="0025696C"/>
    <w:rsid w:val="002740B5"/>
    <w:rsid w:val="0028124F"/>
    <w:rsid w:val="00295F1F"/>
    <w:rsid w:val="002A0F7A"/>
    <w:rsid w:val="002A1F88"/>
    <w:rsid w:val="002A4727"/>
    <w:rsid w:val="002A4F68"/>
    <w:rsid w:val="002A677F"/>
    <w:rsid w:val="002C6550"/>
    <w:rsid w:val="002D1B71"/>
    <w:rsid w:val="002E2C75"/>
    <w:rsid w:val="002F13A2"/>
    <w:rsid w:val="002F2A85"/>
    <w:rsid w:val="002F45E3"/>
    <w:rsid w:val="002F633A"/>
    <w:rsid w:val="002F6B79"/>
    <w:rsid w:val="0031307C"/>
    <w:rsid w:val="0032006C"/>
    <w:rsid w:val="00322802"/>
    <w:rsid w:val="00327BB0"/>
    <w:rsid w:val="003321BC"/>
    <w:rsid w:val="00351A30"/>
    <w:rsid w:val="003633B7"/>
    <w:rsid w:val="00365EFF"/>
    <w:rsid w:val="00375CFD"/>
    <w:rsid w:val="003829BF"/>
    <w:rsid w:val="00382D17"/>
    <w:rsid w:val="00393CE2"/>
    <w:rsid w:val="003B11BF"/>
    <w:rsid w:val="003B5FA3"/>
    <w:rsid w:val="003C0437"/>
    <w:rsid w:val="003C3900"/>
    <w:rsid w:val="003D7981"/>
    <w:rsid w:val="003E6146"/>
    <w:rsid w:val="003F3E66"/>
    <w:rsid w:val="003F5D10"/>
    <w:rsid w:val="00400560"/>
    <w:rsid w:val="00407DBA"/>
    <w:rsid w:val="00421DD5"/>
    <w:rsid w:val="00425D14"/>
    <w:rsid w:val="004270C6"/>
    <w:rsid w:val="00431276"/>
    <w:rsid w:val="00431EE9"/>
    <w:rsid w:val="00440711"/>
    <w:rsid w:val="004513B2"/>
    <w:rsid w:val="0045302B"/>
    <w:rsid w:val="00455241"/>
    <w:rsid w:val="004566CD"/>
    <w:rsid w:val="0047718F"/>
    <w:rsid w:val="00492CD9"/>
    <w:rsid w:val="004A632C"/>
    <w:rsid w:val="004B127C"/>
    <w:rsid w:val="004C1B98"/>
    <w:rsid w:val="004C21A8"/>
    <w:rsid w:val="004C7BA4"/>
    <w:rsid w:val="004D49BE"/>
    <w:rsid w:val="004E0272"/>
    <w:rsid w:val="004E1AC8"/>
    <w:rsid w:val="004F24E9"/>
    <w:rsid w:val="004F39B4"/>
    <w:rsid w:val="005172A0"/>
    <w:rsid w:val="005412BD"/>
    <w:rsid w:val="00542D57"/>
    <w:rsid w:val="005502F8"/>
    <w:rsid w:val="005622F5"/>
    <w:rsid w:val="005827A2"/>
    <w:rsid w:val="0058398A"/>
    <w:rsid w:val="00590105"/>
    <w:rsid w:val="005A1C22"/>
    <w:rsid w:val="005A23FE"/>
    <w:rsid w:val="005A35FF"/>
    <w:rsid w:val="005A3F20"/>
    <w:rsid w:val="005A4B6F"/>
    <w:rsid w:val="005B0B63"/>
    <w:rsid w:val="005B2BD6"/>
    <w:rsid w:val="005B70F0"/>
    <w:rsid w:val="005C2FC0"/>
    <w:rsid w:val="005C67E6"/>
    <w:rsid w:val="005D1BE8"/>
    <w:rsid w:val="005D2365"/>
    <w:rsid w:val="005E4A9F"/>
    <w:rsid w:val="005E4DD9"/>
    <w:rsid w:val="005E5FCC"/>
    <w:rsid w:val="005F115B"/>
    <w:rsid w:val="005F2F9D"/>
    <w:rsid w:val="005F301E"/>
    <w:rsid w:val="00602929"/>
    <w:rsid w:val="00620AC4"/>
    <w:rsid w:val="00634C28"/>
    <w:rsid w:val="00646125"/>
    <w:rsid w:val="00657F51"/>
    <w:rsid w:val="00665683"/>
    <w:rsid w:val="00665F6A"/>
    <w:rsid w:val="0067548F"/>
    <w:rsid w:val="0068308A"/>
    <w:rsid w:val="00686904"/>
    <w:rsid w:val="00687CA0"/>
    <w:rsid w:val="00696116"/>
    <w:rsid w:val="006C0485"/>
    <w:rsid w:val="006C6705"/>
    <w:rsid w:val="006C73B4"/>
    <w:rsid w:val="006D608A"/>
    <w:rsid w:val="006D7E6B"/>
    <w:rsid w:val="006E1958"/>
    <w:rsid w:val="006E4182"/>
    <w:rsid w:val="006E5F86"/>
    <w:rsid w:val="00706D67"/>
    <w:rsid w:val="0071291F"/>
    <w:rsid w:val="00723384"/>
    <w:rsid w:val="00732B92"/>
    <w:rsid w:val="00740284"/>
    <w:rsid w:val="007467F3"/>
    <w:rsid w:val="00747F11"/>
    <w:rsid w:val="00754AB1"/>
    <w:rsid w:val="00761741"/>
    <w:rsid w:val="00765E08"/>
    <w:rsid w:val="00773015"/>
    <w:rsid w:val="00774921"/>
    <w:rsid w:val="00782DEA"/>
    <w:rsid w:val="00784FE3"/>
    <w:rsid w:val="0079003B"/>
    <w:rsid w:val="00793A21"/>
    <w:rsid w:val="0079512B"/>
    <w:rsid w:val="00796605"/>
    <w:rsid w:val="0079693C"/>
    <w:rsid w:val="007A016D"/>
    <w:rsid w:val="007A1086"/>
    <w:rsid w:val="007B72F0"/>
    <w:rsid w:val="007C08F9"/>
    <w:rsid w:val="007C3729"/>
    <w:rsid w:val="007E07FE"/>
    <w:rsid w:val="007E17E2"/>
    <w:rsid w:val="007E4C5B"/>
    <w:rsid w:val="00804764"/>
    <w:rsid w:val="008123E6"/>
    <w:rsid w:val="00814039"/>
    <w:rsid w:val="0081756D"/>
    <w:rsid w:val="00822744"/>
    <w:rsid w:val="0084324C"/>
    <w:rsid w:val="008463D1"/>
    <w:rsid w:val="00855BF1"/>
    <w:rsid w:val="00856538"/>
    <w:rsid w:val="00870554"/>
    <w:rsid w:val="008734A0"/>
    <w:rsid w:val="008737B1"/>
    <w:rsid w:val="0087568A"/>
    <w:rsid w:val="008774DF"/>
    <w:rsid w:val="00883A03"/>
    <w:rsid w:val="00893E2A"/>
    <w:rsid w:val="008A54F9"/>
    <w:rsid w:val="008A706E"/>
    <w:rsid w:val="008C6DDD"/>
    <w:rsid w:val="008E080C"/>
    <w:rsid w:val="008E1F09"/>
    <w:rsid w:val="008E234D"/>
    <w:rsid w:val="008E6096"/>
    <w:rsid w:val="008F12A1"/>
    <w:rsid w:val="008F3A36"/>
    <w:rsid w:val="008F3F19"/>
    <w:rsid w:val="008F6ABC"/>
    <w:rsid w:val="009068CE"/>
    <w:rsid w:val="0091007E"/>
    <w:rsid w:val="00914A69"/>
    <w:rsid w:val="00916E8A"/>
    <w:rsid w:val="00923A8E"/>
    <w:rsid w:val="00926BE4"/>
    <w:rsid w:val="0093686B"/>
    <w:rsid w:val="0095616B"/>
    <w:rsid w:val="00970AFA"/>
    <w:rsid w:val="009719EC"/>
    <w:rsid w:val="00971C0E"/>
    <w:rsid w:val="009722A5"/>
    <w:rsid w:val="00975A31"/>
    <w:rsid w:val="0098743C"/>
    <w:rsid w:val="00992072"/>
    <w:rsid w:val="00997E71"/>
    <w:rsid w:val="009A185D"/>
    <w:rsid w:val="009B31ED"/>
    <w:rsid w:val="009B7213"/>
    <w:rsid w:val="009C7EA2"/>
    <w:rsid w:val="009D2CAF"/>
    <w:rsid w:val="009D4169"/>
    <w:rsid w:val="009E23D7"/>
    <w:rsid w:val="009E55B1"/>
    <w:rsid w:val="00A00573"/>
    <w:rsid w:val="00A04CC4"/>
    <w:rsid w:val="00A05C63"/>
    <w:rsid w:val="00A05CB7"/>
    <w:rsid w:val="00A11E1A"/>
    <w:rsid w:val="00A15985"/>
    <w:rsid w:val="00A40DD8"/>
    <w:rsid w:val="00A4636F"/>
    <w:rsid w:val="00A46A3F"/>
    <w:rsid w:val="00A46F45"/>
    <w:rsid w:val="00A71DAF"/>
    <w:rsid w:val="00A805CC"/>
    <w:rsid w:val="00A83FA6"/>
    <w:rsid w:val="00A8537B"/>
    <w:rsid w:val="00A86760"/>
    <w:rsid w:val="00A87B8F"/>
    <w:rsid w:val="00A97AD0"/>
    <w:rsid w:val="00AA0539"/>
    <w:rsid w:val="00AB4737"/>
    <w:rsid w:val="00AB4E7D"/>
    <w:rsid w:val="00AB7FEA"/>
    <w:rsid w:val="00AC087C"/>
    <w:rsid w:val="00AC0B95"/>
    <w:rsid w:val="00AC78C0"/>
    <w:rsid w:val="00AD51D0"/>
    <w:rsid w:val="00AF568E"/>
    <w:rsid w:val="00AF7515"/>
    <w:rsid w:val="00B17398"/>
    <w:rsid w:val="00B219C3"/>
    <w:rsid w:val="00B22A9F"/>
    <w:rsid w:val="00B37B7D"/>
    <w:rsid w:val="00B535C1"/>
    <w:rsid w:val="00B71235"/>
    <w:rsid w:val="00B72325"/>
    <w:rsid w:val="00B766B9"/>
    <w:rsid w:val="00B817F9"/>
    <w:rsid w:val="00B84FDD"/>
    <w:rsid w:val="00B8621F"/>
    <w:rsid w:val="00B91679"/>
    <w:rsid w:val="00B944F2"/>
    <w:rsid w:val="00B96D86"/>
    <w:rsid w:val="00BA725F"/>
    <w:rsid w:val="00BB0E98"/>
    <w:rsid w:val="00BD1D1D"/>
    <w:rsid w:val="00BD1E27"/>
    <w:rsid w:val="00BE6300"/>
    <w:rsid w:val="00BE7CF2"/>
    <w:rsid w:val="00C3420E"/>
    <w:rsid w:val="00C35027"/>
    <w:rsid w:val="00C42B1F"/>
    <w:rsid w:val="00C86DC1"/>
    <w:rsid w:val="00C93B9F"/>
    <w:rsid w:val="00C93D75"/>
    <w:rsid w:val="00C96700"/>
    <w:rsid w:val="00CB3267"/>
    <w:rsid w:val="00CB3B58"/>
    <w:rsid w:val="00CB6270"/>
    <w:rsid w:val="00CB738B"/>
    <w:rsid w:val="00CD1567"/>
    <w:rsid w:val="00CD255D"/>
    <w:rsid w:val="00CE5366"/>
    <w:rsid w:val="00CF2554"/>
    <w:rsid w:val="00D0011F"/>
    <w:rsid w:val="00D022E9"/>
    <w:rsid w:val="00D06E49"/>
    <w:rsid w:val="00D12B65"/>
    <w:rsid w:val="00D14CD3"/>
    <w:rsid w:val="00D17A9A"/>
    <w:rsid w:val="00D2694B"/>
    <w:rsid w:val="00D37C8A"/>
    <w:rsid w:val="00D46E1C"/>
    <w:rsid w:val="00D622F7"/>
    <w:rsid w:val="00D75D69"/>
    <w:rsid w:val="00D86B7E"/>
    <w:rsid w:val="00D92FF9"/>
    <w:rsid w:val="00DA1F92"/>
    <w:rsid w:val="00DA3BD0"/>
    <w:rsid w:val="00DA47EE"/>
    <w:rsid w:val="00DC2057"/>
    <w:rsid w:val="00DC23AB"/>
    <w:rsid w:val="00DC2CB8"/>
    <w:rsid w:val="00DC5E22"/>
    <w:rsid w:val="00DC70E3"/>
    <w:rsid w:val="00DC7ECE"/>
    <w:rsid w:val="00DD0862"/>
    <w:rsid w:val="00DD2566"/>
    <w:rsid w:val="00DE1CCF"/>
    <w:rsid w:val="00DF076E"/>
    <w:rsid w:val="00DF08DE"/>
    <w:rsid w:val="00DF2433"/>
    <w:rsid w:val="00DF6CC9"/>
    <w:rsid w:val="00E06CBD"/>
    <w:rsid w:val="00E1165C"/>
    <w:rsid w:val="00E126ED"/>
    <w:rsid w:val="00E3292B"/>
    <w:rsid w:val="00E40C66"/>
    <w:rsid w:val="00E478DB"/>
    <w:rsid w:val="00E805A3"/>
    <w:rsid w:val="00E85689"/>
    <w:rsid w:val="00E86DBB"/>
    <w:rsid w:val="00EA0DCA"/>
    <w:rsid w:val="00EA33DD"/>
    <w:rsid w:val="00EA4033"/>
    <w:rsid w:val="00ED1FDF"/>
    <w:rsid w:val="00ED2E75"/>
    <w:rsid w:val="00ED622D"/>
    <w:rsid w:val="00EF37A0"/>
    <w:rsid w:val="00EF6E9E"/>
    <w:rsid w:val="00EF7E21"/>
    <w:rsid w:val="00F02FA9"/>
    <w:rsid w:val="00F033C5"/>
    <w:rsid w:val="00F04ACD"/>
    <w:rsid w:val="00F05263"/>
    <w:rsid w:val="00F07208"/>
    <w:rsid w:val="00F114D8"/>
    <w:rsid w:val="00F370BF"/>
    <w:rsid w:val="00F51E3B"/>
    <w:rsid w:val="00F616FA"/>
    <w:rsid w:val="00F64A86"/>
    <w:rsid w:val="00F67EC1"/>
    <w:rsid w:val="00F724F4"/>
    <w:rsid w:val="00F759B3"/>
    <w:rsid w:val="00F7665D"/>
    <w:rsid w:val="00F769C9"/>
    <w:rsid w:val="00F814FF"/>
    <w:rsid w:val="00F8490F"/>
    <w:rsid w:val="00F91811"/>
    <w:rsid w:val="00F9196C"/>
    <w:rsid w:val="00FA2605"/>
    <w:rsid w:val="00FB0884"/>
    <w:rsid w:val="00FB6F97"/>
    <w:rsid w:val="00FD2C33"/>
    <w:rsid w:val="00FD464E"/>
    <w:rsid w:val="00FE0710"/>
    <w:rsid w:val="00FE1894"/>
    <w:rsid w:val="00FE1A1C"/>
    <w:rsid w:val="00FE2684"/>
    <w:rsid w:val="00FF1A60"/>
    <w:rsid w:val="00FF3810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219C3"/>
    <w:rPr>
      <w:sz w:val="24"/>
      <w:szCs w:val="24"/>
    </w:rPr>
  </w:style>
  <w:style w:type="paragraph" w:styleId="Heading1">
    <w:name w:val="heading 1"/>
    <w:basedOn w:val="Normal"/>
    <w:next w:val="Normal"/>
    <w:qFormat/>
    <w:rsid w:val="00B7232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7232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10043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760C3"/>
    <w:pPr>
      <w:tabs>
        <w:tab w:val="center" w:pos="4320"/>
        <w:tab w:val="right" w:pos="8640"/>
      </w:tabs>
      <w:ind w:left="720"/>
      <w:jc w:val="right"/>
    </w:pPr>
    <w:rPr>
      <w:rFonts w:ascii="Helvetica" w:eastAsia="SimSun" w:hAnsi="Helvetica"/>
      <w:szCs w:val="20"/>
      <w:lang w:val="en-GB"/>
    </w:rPr>
  </w:style>
  <w:style w:type="paragraph" w:styleId="Footer">
    <w:name w:val="footer"/>
    <w:basedOn w:val="Normal"/>
    <w:rsid w:val="001760C3"/>
    <w:pPr>
      <w:tabs>
        <w:tab w:val="center" w:pos="4320"/>
        <w:tab w:val="right" w:pos="8640"/>
      </w:tabs>
    </w:pPr>
  </w:style>
  <w:style w:type="paragraph" w:customStyle="1" w:styleId="Titel">
    <w:name w:val="Titel"/>
    <w:basedOn w:val="Normal"/>
    <w:rsid w:val="001760C3"/>
    <w:pPr>
      <w:spacing w:before="4800"/>
      <w:ind w:left="720"/>
      <w:jc w:val="center"/>
    </w:pPr>
    <w:rPr>
      <w:rFonts w:ascii="Helvetica" w:eastAsia="SimSun" w:hAnsi="Helvetica"/>
      <w:sz w:val="56"/>
      <w:szCs w:val="20"/>
      <w:lang w:val="en-GB"/>
    </w:rPr>
  </w:style>
  <w:style w:type="paragraph" w:customStyle="1" w:styleId="Bibliografie">
    <w:name w:val="Bibliografie"/>
    <w:basedOn w:val="Normal"/>
    <w:rsid w:val="001760C3"/>
    <w:pPr>
      <w:framePr w:w="4910" w:h="2948" w:hSpace="181" w:wrap="around" w:hAnchor="page" w:x="1787" w:yAlign="bottom"/>
      <w:spacing w:after="120"/>
      <w:ind w:left="720"/>
    </w:pPr>
    <w:rPr>
      <w:rFonts w:ascii="Helvetica" w:eastAsia="SimSun" w:hAnsi="Helvetica"/>
      <w:szCs w:val="20"/>
      <w:lang w:val="en-GB"/>
    </w:rPr>
  </w:style>
  <w:style w:type="paragraph" w:customStyle="1" w:styleId="xl41">
    <w:name w:val="xl41"/>
    <w:basedOn w:val="Normal"/>
    <w:rsid w:val="0010043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styleId="TOC1">
    <w:name w:val="toc 1"/>
    <w:basedOn w:val="Normal"/>
    <w:next w:val="Normal"/>
    <w:autoRedefine/>
    <w:uiPriority w:val="39"/>
    <w:rsid w:val="0084324C"/>
  </w:style>
  <w:style w:type="paragraph" w:styleId="TOC2">
    <w:name w:val="toc 2"/>
    <w:basedOn w:val="Normal"/>
    <w:next w:val="Normal"/>
    <w:autoRedefine/>
    <w:uiPriority w:val="39"/>
    <w:rsid w:val="0084324C"/>
    <w:pPr>
      <w:ind w:left="240"/>
    </w:pPr>
  </w:style>
  <w:style w:type="paragraph" w:styleId="TOC3">
    <w:name w:val="toc 3"/>
    <w:basedOn w:val="Normal"/>
    <w:next w:val="Normal"/>
    <w:autoRedefine/>
    <w:semiHidden/>
    <w:rsid w:val="0084324C"/>
    <w:pPr>
      <w:ind w:left="480"/>
    </w:pPr>
  </w:style>
  <w:style w:type="character" w:styleId="Hyperlink">
    <w:name w:val="Hyperlink"/>
    <w:basedOn w:val="DefaultParagraphFont"/>
    <w:uiPriority w:val="99"/>
    <w:rsid w:val="0084324C"/>
    <w:rPr>
      <w:color w:val="0000FF"/>
      <w:u w:val="single"/>
    </w:rPr>
  </w:style>
  <w:style w:type="character" w:styleId="PageNumber">
    <w:name w:val="page number"/>
    <w:basedOn w:val="DefaultParagraphFont"/>
    <w:rsid w:val="003F3E66"/>
  </w:style>
  <w:style w:type="character" w:customStyle="1" w:styleId="Heading2Char">
    <w:name w:val="Heading 2 Char"/>
    <w:basedOn w:val="DefaultParagraphFont"/>
    <w:link w:val="Heading2"/>
    <w:rsid w:val="003C043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styleId="BalloonText">
    <w:name w:val="Balloon Text"/>
    <w:basedOn w:val="Normal"/>
    <w:link w:val="BalloonTextChar"/>
    <w:rsid w:val="00AC08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C087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7665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478DB"/>
    <w:pPr>
      <w:spacing w:before="100" w:beforeAutospacing="1" w:after="100" w:afterAutospacing="1"/>
    </w:pPr>
    <w:rPr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76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712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30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49483">
          <w:marLeft w:val="40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Consumer Care Book</vt:lpstr>
    </vt:vector>
  </TitlesOfParts>
  <Company>Philips</Company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Consumer Care Book</dc:title>
  <dc:subject/>
  <dc:creator>NLY27904</dc:creator>
  <cp:keywords/>
  <dc:description/>
  <cp:lastModifiedBy>hkh52870</cp:lastModifiedBy>
  <cp:revision>4</cp:revision>
  <cp:lastPrinted>2009-12-21T14:55:00Z</cp:lastPrinted>
  <dcterms:created xsi:type="dcterms:W3CDTF">2011-05-24T09:33:00Z</dcterms:created>
  <dcterms:modified xsi:type="dcterms:W3CDTF">2011-05-24T09:36:00Z</dcterms:modified>
</cp:coreProperties>
</file>